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000000" w:rsidTr="003501F6">
        <w:trPr>
          <w:jc w:val="center"/>
        </w:trPr>
        <w:tc>
          <w:tcPr>
            <w:tcW w:w="1170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00000" w:rsidRDefault="00141531">
            <w:pPr>
              <w:pStyle w:val="NormalWeb"/>
              <w:jc w:val="center"/>
            </w:pPr>
            <w:r>
              <w:rPr>
                <w:b/>
                <w:bCs/>
              </w:rPr>
              <w:t>Детска градина №10 "Светлина"</w:t>
            </w:r>
            <w:r>
              <w:rPr>
                <w:b/>
                <w:bCs/>
              </w:rPr>
              <w:br/>
              <w:t xml:space="preserve">гр. Стара Загора, "Проф. Митко Гогошев" 37, 042/626108,сdg10sz@abv.bg </w:t>
            </w:r>
          </w:p>
          <w:p w:rsidR="00000000" w:rsidRDefault="00141531">
            <w:pPr>
              <w:spacing w:beforeAutospacing="1" w:afterAutospacing="1"/>
              <w:ind w:left="0" w:righ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>
                <v:rect id="_x0000_i1035" style="width:0;height:1.5pt" o:hralign="center" o:hrstd="t" o:hr="t" fillcolor="#a0a0a0" stroked="f"/>
              </w:pict>
            </w:r>
          </w:p>
        </w:tc>
      </w:tr>
      <w:tr w:rsidR="00000000" w:rsidTr="003501F6">
        <w:trPr>
          <w:jc w:val="center"/>
        </w:trPr>
        <w:tc>
          <w:tcPr>
            <w:tcW w:w="1170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A514C8" w:rsidRDefault="00A514C8" w:rsidP="00A514C8">
            <w:pPr>
              <w:rPr>
                <w:b/>
                <w:bCs/>
              </w:rPr>
            </w:pPr>
            <w:r w:rsidRPr="00A514C8">
              <w:rPr>
                <w:b/>
                <w:bCs/>
                <w:noProof/>
              </w:rPr>
              <w:drawing>
                <wp:inline distT="0" distB="0" distL="0" distR="0">
                  <wp:extent cx="5760720" cy="6381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4C8" w:rsidRDefault="00A514C8" w:rsidP="00A514C8"/>
          <w:p w:rsidR="00000000" w:rsidRDefault="00141531" w:rsidP="00A514C8">
            <w:r>
              <w:t xml:space="preserve">Заповед № </w:t>
            </w:r>
            <w:r w:rsidR="00A514C8">
              <w:rPr>
                <w:rStyle w:val="viewinput"/>
                <w:lang w:val="en-US"/>
              </w:rPr>
              <w:t>40</w:t>
            </w:r>
            <w:r>
              <w:t xml:space="preserve">/ </w:t>
            </w:r>
            <w:r w:rsidR="00A514C8">
              <w:rPr>
                <w:rStyle w:val="viewinput"/>
                <w:lang w:val="en-US"/>
              </w:rPr>
              <w:t>15.09.2020</w:t>
            </w:r>
            <w:r w:rsidR="00A514C8">
              <w:rPr>
                <w:rStyle w:val="viewinput"/>
              </w:rPr>
              <w:t xml:space="preserve"> г.</w:t>
            </w:r>
            <w:r>
              <w:rPr>
                <w:rStyle w:val="viewinput"/>
                <w:lang w:val="ru-RU"/>
              </w:rP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A514C8" w:rsidRDefault="00A514C8">
            <w:pPr>
              <w:jc w:val="center"/>
              <w:rPr>
                <w:b/>
                <w:bCs/>
              </w:rPr>
            </w:pPr>
          </w:p>
          <w:p w:rsidR="00A514C8" w:rsidRDefault="00A514C8">
            <w:pPr>
              <w:jc w:val="center"/>
              <w:rPr>
                <w:b/>
                <w:bCs/>
              </w:rPr>
            </w:pPr>
          </w:p>
          <w:p w:rsidR="00A514C8" w:rsidRDefault="00A514C8">
            <w:pPr>
              <w:jc w:val="center"/>
              <w:rPr>
                <w:b/>
                <w:bCs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 xml:space="preserve">ПРАВИЛА </w:t>
            </w:r>
            <w:r>
              <w:rPr>
                <w:b/>
                <w:bCs/>
              </w:rPr>
              <w:br/>
              <w:t xml:space="preserve">ЗА ОРГАНИЗИРАНЕ НА РАБОТАТА ПРЕЗ </w:t>
            </w:r>
            <w:r>
              <w:rPr>
                <w:b/>
                <w:bCs/>
              </w:rPr>
              <w:br/>
              <w:t xml:space="preserve">УЧЕБНАТА 2020/2021 ГОДИНА В УСЛОВИЯТА НА COVID-19 В </w:t>
            </w:r>
            <w:r>
              <w:rPr>
                <w:b/>
                <w:bCs/>
              </w:rPr>
              <w:br/>
              <w:t>Детска градина №10 "Светлина"</w:t>
            </w:r>
            <w:r>
              <w:rPr>
                <w:b/>
                <w:bCs/>
              </w:rPr>
              <w:t xml:space="preserve"> </w:t>
            </w:r>
          </w:p>
          <w:p w:rsidR="00000000" w:rsidRDefault="00141531">
            <w:pPr>
              <w:spacing w:after="240"/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 xml:space="preserve">Раздел I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Общи положения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1. Настоящите правила определят: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1.1.реда и начина на организацията на работата в Детска градина №10 "Светлина" през учебната 2020/2021 година в условията на COVID-19;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1.2. </w:t>
            </w:r>
            <w:r>
              <w:t xml:space="preserve">мерките за ограничаване на рисковете от разпространение на вируса;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1.3. мерките за създаване на организация на работа в детската градина, която да даде увереност на учителите и на родителите за грижите и контрола, които се осъществяват в детската градина </w:t>
            </w:r>
            <w:r>
              <w:t xml:space="preserve">за опазване здравето и живота на децата в условията на разпространението на епидемична обстановка; </w:t>
            </w:r>
          </w:p>
          <w:p w:rsidR="00000000" w:rsidRDefault="00141531">
            <w:pPr>
              <w:pStyle w:val="BodyText"/>
              <w:ind w:left="750"/>
            </w:pPr>
            <w:r>
              <w:t>1.4. готовността на участниците в образователния процес за работа в новата обстановка и съзнанието за отговорност за своето здраве, както и за здравето на б</w:t>
            </w:r>
            <w:r>
              <w:t xml:space="preserve">лизките и на околните;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1.5. отговорностите на директора, на педагогическите специалисти и медицинското </w:t>
            </w:r>
            <w:r w:rsidRPr="00A514C8">
              <w:rPr>
                <w:color w:val="000000" w:themeColor="text1"/>
              </w:rPr>
              <w:t>л</w:t>
            </w:r>
            <w:r w:rsidR="00A514C8" w:rsidRPr="00A514C8">
              <w:rPr>
                <w:color w:val="000000" w:themeColor="text1"/>
              </w:rPr>
              <w:t>ице</w:t>
            </w:r>
            <w:r w:rsidRPr="00A514C8">
              <w:rPr>
                <w:color w:val="000000" w:themeColor="text1"/>
              </w:rPr>
              <w:t xml:space="preserve">, </w:t>
            </w:r>
            <w:r>
              <w:t xml:space="preserve">на работници и служители на непедагогическия персонал, както и на родителите. </w:t>
            </w:r>
          </w:p>
          <w:p w:rsidR="00000000" w:rsidRDefault="00141531">
            <w:pPr>
              <w:pStyle w:val="BodyText"/>
            </w:pPr>
            <w:r>
              <w:t>2. Правилата се приемат и прилагат при спазването</w:t>
            </w:r>
            <w:r>
              <w:t xml:space="preserve"> на основните принципи за: </w:t>
            </w:r>
          </w:p>
          <w:p w:rsidR="00000000" w:rsidRDefault="00141531">
            <w:pPr>
              <w:pStyle w:val="BodyText"/>
              <w:ind w:left="750"/>
            </w:pPr>
            <w:r>
              <w:t>2.1. максимално безрискова среда, позволяваща намаляване рисковете от предаване на инфекция, включително чрез създаването на нагласи за здравно и социално отговорно поведение на децата като част от възпитателната функция на обра</w:t>
            </w:r>
            <w:r>
              <w:t xml:space="preserve">зованието;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2.2. стриктно изпълнение на здравните правила и протоколи при всеки случай на заболял или със съмнение за COVID-19; </w:t>
            </w:r>
          </w:p>
          <w:p w:rsidR="00000000" w:rsidRDefault="00141531">
            <w:pPr>
              <w:pStyle w:val="BodyText"/>
              <w:ind w:left="750"/>
            </w:pPr>
            <w:r>
              <w:t>2.3. засилено взаимодействието с родителите през периодите на преустановяването на присъствието съобразно решенията на областни</w:t>
            </w:r>
            <w:r>
              <w:t xml:space="preserve">те кризисни щабове за борба с COVID-19 и да усъвършенства организационните модели и практики за създаване на още по-сплотени и взаимодействащи общности; </w:t>
            </w:r>
          </w:p>
          <w:p w:rsidR="00000000" w:rsidRDefault="00141531">
            <w:pPr>
              <w:pStyle w:val="BodyText"/>
              <w:ind w:left="750"/>
            </w:pPr>
            <w:r>
              <w:t>2.4. пълноценно използване на всички възможности за обща и допълнителна подкрепа за децата, които прод</w:t>
            </w:r>
            <w:r>
              <w:t xml:space="preserve">ължително не са посещавали детска градина, както и за подкрепа на децата в задължителна предучилищна възраст с установен висок риск от COVID-19;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>2.5. поддържане на положителен психоклимат за редуциране ситуациите на напрежение, стрес и дезинформация, какт</w:t>
            </w:r>
            <w:r>
              <w:t xml:space="preserve">о и на факторите, които ги пораждат. </w:t>
            </w:r>
          </w:p>
          <w:p w:rsidR="00000000" w:rsidRDefault="00141531">
            <w:pPr>
              <w:pStyle w:val="BodyText"/>
            </w:pPr>
            <w:r>
              <w:t>3. Правилата се отнасят за всички участници в образователния процес – деца, педагогически и медицински специалисти, непедагогическия персонал и родители, които са обхванати пряко или косвено в дейностите по организиран</w:t>
            </w:r>
            <w:r>
              <w:t xml:space="preserve">е и провеждане на образователния процес. </w:t>
            </w:r>
          </w:p>
          <w:p w:rsidR="00000000" w:rsidRDefault="00141531">
            <w:pPr>
              <w:pStyle w:val="BodyText"/>
            </w:pPr>
            <w:r>
              <w:t xml:space="preserve">4. Правилата са разработени съобразно спецификата на институцията, сградния фонд, персонала, различните възрастови групи и регионалните характеристики. </w:t>
            </w:r>
          </w:p>
          <w:p w:rsidR="00000000" w:rsidRDefault="00141531">
            <w:pPr>
              <w:pStyle w:val="BodyText"/>
            </w:pPr>
            <w:r>
              <w:t>5. В зависимост от епидемичната обстановка правилата могат да</w:t>
            </w:r>
            <w:r>
              <w:t xml:space="preserve"> бъдат актуализирани и допълвани.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II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Организация на средата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6. За постигане на баланс между правото на опазване на здравето и правото на образование през учебната 2020/2021 година година детската градина се прилага стратегия на дистанция (н</w:t>
            </w:r>
            <w:r>
              <w:t xml:space="preserve">евзаимодействие) между децата от различните възрастови групи като се определят критичните зони: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6.1. Организация на учебните помещения (занимални, физкултурен и музикален салон и др.): </w:t>
            </w:r>
          </w:p>
          <w:p w:rsidR="00000000" w:rsidRDefault="00141531">
            <w:pPr>
              <w:pStyle w:val="BodyText"/>
              <w:ind w:left="750"/>
            </w:pPr>
            <w:r>
              <w:t>а) обособяване на отделни етажи, сектори за деца от една възрастова г</w:t>
            </w:r>
            <w:r>
              <w:t>рупа</w:t>
            </w:r>
            <w:r>
              <w:t xml:space="preserve">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всяка група провежда занимания в отделна занималня при спазване на дистанция и необходимото разстояние между столовете и съответните коридори за преминаване на децата между тях (ако е приложимо); </w:t>
            </w:r>
          </w:p>
          <w:p w:rsidR="00000000" w:rsidRDefault="00141531">
            <w:pPr>
              <w:pStyle w:val="BodyText"/>
              <w:ind w:left="750"/>
            </w:pPr>
            <w:r>
              <w:t>в) обособяване на зони/кътове в</w:t>
            </w:r>
            <w:r>
              <w:t xml:space="preserve"> занималнята на всяка група, така че децата от групата да бъдат разделяни на по-малки групи за игра или други активности</w:t>
            </w:r>
            <w:r>
              <w:t xml:space="preserve">; </w:t>
            </w:r>
          </w:p>
          <w:p w:rsidR="00000000" w:rsidRDefault="00141531">
            <w:pPr>
              <w:pStyle w:val="BodyText"/>
              <w:ind w:left="750"/>
            </w:pPr>
            <w:r>
              <w:t>6.2. Ограничаване ползването на физкултурен и музикален салони и създаване на условия за формирането на компетентно</w:t>
            </w:r>
            <w:r>
              <w:t xml:space="preserve">сти по музика и физическа култура да става в занималнята (с необходимото проветряване) или на двора (при подходящи метеорологични условия). </w:t>
            </w:r>
          </w:p>
          <w:p w:rsidR="00000000" w:rsidRDefault="00141531">
            <w:pPr>
              <w:pStyle w:val="BodyText"/>
              <w:ind w:left="750"/>
            </w:pPr>
            <w:r>
              <w:t>6.3. Използване на физкултурния салон само в месеците, когато не е възможно провеждане на планираните дейности на о</w:t>
            </w:r>
            <w:r>
              <w:t xml:space="preserve">ткрито или в занималнята. При невъзможност, поради спецификата на сезона, във физкултурния салон се провеждат дейности само на една група. </w:t>
            </w:r>
          </w:p>
          <w:p w:rsidR="00000000" w:rsidRDefault="00141531">
            <w:pPr>
              <w:pStyle w:val="BodyText"/>
              <w:ind w:left="750"/>
            </w:pPr>
            <w:r>
              <w:t>6.4. Отваряне на всички възможни входове на детската градина за постигането на ефективно невзаимодействие между деца</w:t>
            </w:r>
            <w:r>
              <w:t xml:space="preserve">та от различните възрастови групи и дистанция между педагогическите специалисти и непедагогическия персонал.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6.5. Организация и провеждане на дейности на открито при подходящи метеорологични условия при стриктно спазване на общите здравни мерки. </w:t>
            </w:r>
          </w:p>
          <w:p w:rsidR="00000000" w:rsidRDefault="00141531">
            <w:pPr>
              <w:pStyle w:val="BodyText"/>
              <w:ind w:left="750"/>
            </w:pPr>
            <w:r>
              <w:t>6.6. Максимално ограничаване на контактите между децата от различни групи и задължително спазване на физическа дистанция при осъществяване на дейности по обща подкрепа, както и на дейности, които не са на детската градина, а са организирани по желание на р</w:t>
            </w:r>
            <w:r>
              <w:t xml:space="preserve">одителите и срещу заплащане. </w:t>
            </w:r>
          </w:p>
          <w:p w:rsidR="00000000" w:rsidRDefault="00141531">
            <w:pPr>
              <w:pStyle w:val="BodyText"/>
              <w:ind w:left="750"/>
            </w:pPr>
            <w:r>
              <w:t>6.7. При провеждане на дейности по обща и/или допълнителна подкрепа, както и на дейности, които не са на детската градина, а са организирани по желание на родителите и срещу заплащане не се допуска смесване на деца от различни</w:t>
            </w:r>
            <w:r>
              <w:t xml:space="preserve"> групи, в т.ч. и от различни детски градини. Допуска се групова работа само с деца от една и съща група. </w:t>
            </w:r>
          </w:p>
          <w:p w:rsidR="00000000" w:rsidRDefault="00141531">
            <w:pPr>
              <w:pStyle w:val="BodyText"/>
              <w:ind w:left="750"/>
            </w:pPr>
            <w:r>
              <w:t>6.8. Максимално ограничаване наемането на външни лектори за дейности, които не са на детската градина, а са организирани по желание на родителите и ср</w:t>
            </w:r>
            <w:r>
              <w:t xml:space="preserve">ещу заплащане. </w:t>
            </w:r>
          </w:p>
          <w:p w:rsidR="00000000" w:rsidRDefault="00141531">
            <w:pPr>
              <w:pStyle w:val="BodyText"/>
              <w:ind w:left="750"/>
            </w:pPr>
            <w:r>
              <w:t>6.9. Максимално ограничаване провеждането на общи събирания, тържества, чествания, събития и др. в закритите части на детската градина. При подходящи метеорологични условия провеждането им се организира на училищния двор. Допустимо е и пров</w:t>
            </w:r>
            <w:r>
              <w:t xml:space="preserve">еждането им във виртуална среда.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 xml:space="preserve">6.10. Забранява се отдаването под наем на помещения на детската градина (музикален и/или физкултурен салон) за ползване през почивните дни (неучебно време), ако в тях се провеждат дейности с децата в учебно време. </w:t>
            </w:r>
          </w:p>
          <w:p w:rsidR="00000000" w:rsidRDefault="00141531">
            <w:pPr>
              <w:pStyle w:val="BodyText"/>
            </w:pPr>
            <w:r>
              <w:t>7. Осиг</w:t>
            </w:r>
            <w:r>
              <w:t xml:space="preserve">уряване на дистанция в занималнята между учителите на групата и децата, както и между децата: </w:t>
            </w:r>
          </w:p>
          <w:p w:rsidR="00000000" w:rsidRDefault="00141531">
            <w:pPr>
              <w:pStyle w:val="BodyText"/>
              <w:ind w:left="750"/>
            </w:pPr>
            <w:r>
              <w:t>7.1. Разполагане на местата за сядане на децата шахматно</w:t>
            </w:r>
            <w:r>
              <w:t xml:space="preserve">. </w:t>
            </w:r>
          </w:p>
          <w:p w:rsidR="00000000" w:rsidRDefault="00141531">
            <w:pPr>
              <w:pStyle w:val="BodyText"/>
              <w:ind w:left="750"/>
            </w:pPr>
            <w:r>
              <w:t>7.2. При подреждането на масите и м</w:t>
            </w:r>
            <w:r>
              <w:t xml:space="preserve">естата в занималните да се заложи необходимото разстояние между тях и столовете и съответните коридори за преминаване на децата, като се отчете и изискването за спазване на физическа дистанция.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7.3. Максимално ограничаване на физическия контакт между: </w:t>
            </w:r>
          </w:p>
          <w:p w:rsidR="00000000" w:rsidRDefault="00141531">
            <w:pPr>
              <w:pStyle w:val="BodyText"/>
              <w:ind w:left="750"/>
            </w:pPr>
            <w:r>
              <w:t>а)</w:t>
            </w:r>
            <w:r>
              <w:t xml:space="preserve"> деца от различни групи и влизането на деца в занималните на други групи;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децата при индивидуална/групова работа с психолог, логопед, ресурсен учител и др.;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децата от различни възрастови групи на двора на детската градина; </w:t>
            </w:r>
          </w:p>
          <w:p w:rsidR="00000000" w:rsidRDefault="00141531">
            <w:pPr>
              <w:pStyle w:val="BodyText"/>
              <w:ind w:left="750"/>
            </w:pPr>
            <w:r>
              <w:t>г) учителите на отделнит</w:t>
            </w:r>
            <w:r>
              <w:t xml:space="preserve">е възрастови групи;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учителите и педагогическите специалисти (психолог, логопед, ресурсен учител и др.), които работят с деца или влизат в повече от една група;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персонала на различните групи;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ж) родителите и персонала от отделни групи. </w:t>
            </w:r>
          </w:p>
          <w:p w:rsidR="00000000" w:rsidRDefault="00141531">
            <w:pPr>
              <w:pStyle w:val="BodyText"/>
              <w:ind w:left="750"/>
            </w:pPr>
            <w:r>
              <w:t>7.4. Осигур</w:t>
            </w:r>
            <w:r>
              <w:t>яване на физическо разстояние между масата/бюрото на учителя и масите на децата от поне 1,5 метра по време на обучение, особено при работата на учителите с повече от една група</w:t>
            </w:r>
            <w:r>
              <w:t xml:space="preserve">. </w:t>
            </w:r>
          </w:p>
          <w:p w:rsidR="00000000" w:rsidRDefault="00141531">
            <w:pPr>
              <w:pStyle w:val="BodyText"/>
            </w:pPr>
            <w:r>
              <w:t>8. Определяне на</w:t>
            </w:r>
            <w:r>
              <w:t xml:space="preserve"> критични зони, изискващи осигуряване на дистанция между децата от различни групи: вход/входове, коридори и стълбища, физкултурен и музикален салони, площадки в двора на детската градина и др. </w:t>
            </w:r>
          </w:p>
          <w:p w:rsidR="00000000" w:rsidRDefault="00141531">
            <w:pPr>
              <w:pStyle w:val="BodyText"/>
            </w:pPr>
            <w:r>
              <w:t xml:space="preserve">9. Осигуряване на дистанция (невзаимодействие): </w:t>
            </w:r>
          </w:p>
          <w:p w:rsidR="00000000" w:rsidRDefault="00141531">
            <w:pPr>
              <w:pStyle w:val="BodyText"/>
              <w:ind w:left="750"/>
            </w:pPr>
            <w:r>
              <w:t>9.1. В коридо</w:t>
            </w:r>
            <w:r>
              <w:t xml:space="preserve">ри и стълбища между децата от различните групи чрез: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организация за еднопосочно придвижване в коридорите и по стълбите с подходяща маркировка, указваща посоката на придвижване;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указателни табели (стрелки, стъпки и др.) за посоките на придвижване;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намаляване на ненужните предмети във фоайетата, в преддверията, коридорите, на стълбищните площадки и др.;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движението по коридорите и стълбите става със защитна маска за лице/шлем при спазване на необходимата физическа дистанция, не по-малко от 1,5 </w:t>
            </w:r>
            <w:r>
              <w:t xml:space="preserve">метра, с които да бъдат запознати децата, учителите и другите педагогически специалисти, както и непедагогическия персонал.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9.2. В санитарните помещения: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не се допуска струпването на децата от групата за миене на ръцете (сутрин при влизане в групата, </w:t>
            </w:r>
            <w:r>
              <w:t xml:space="preserve">след връщане от двора, преди и след хранене, преди и след използването на тоалетна, след кихане и кашляне, преди тръгване за вкъщи и при влизане у дома); </w:t>
            </w:r>
          </w:p>
          <w:p w:rsidR="00000000" w:rsidRDefault="00141531">
            <w:pPr>
              <w:pStyle w:val="BodyText"/>
              <w:ind w:left="750"/>
            </w:pPr>
            <w:r>
              <w:t>б) графикът за почистването и дезинфекцията на санитарните помещения да не съвпада с графика на почив</w:t>
            </w:r>
            <w:r>
              <w:t xml:space="preserve">ките между отделните педагогически ситуации и между провеждането на основните и допълнителни форми на педагогическо взаимодействие с оглед осигуряване на дистанция между децата и персонала на детската градина. </w:t>
            </w:r>
          </w:p>
          <w:p w:rsidR="00000000" w:rsidRDefault="00141531">
            <w:pPr>
              <w:pStyle w:val="BodyText"/>
              <w:ind w:left="750"/>
            </w:pPr>
            <w:r>
              <w:t>9.3. С оглед избягване струпването на деца, п</w:t>
            </w:r>
            <w:r>
              <w:t xml:space="preserve">едагогически специалисти, непедагогически персонал и родители на входа/входовете на детската градина е необходимо: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входовете и изходите трябва да бъдат отделени и обособени, така че да осигуряват достатъчно пространства за изчакване и осигурена минимална дистанция между децата; </w:t>
            </w:r>
          </w:p>
          <w:p w:rsidR="00000000" w:rsidRDefault="00141531">
            <w:pPr>
              <w:pStyle w:val="BodyText"/>
              <w:ind w:left="750"/>
            </w:pPr>
            <w:r>
              <w:t>б) отваряне на всички входове на детската градина и разпределяне на достъпа на учители и</w:t>
            </w:r>
            <w:r>
              <w:t xml:space="preserve"> деца от отделните групи в сградата и отделен вход за непедагогическия персонал и доставчици;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 xml:space="preserve">в) осигуряване на сутрешен филтър за прием на всеки вход; </w:t>
            </w:r>
          </w:p>
          <w:p w:rsidR="00000000" w:rsidRDefault="00141531">
            <w:pPr>
              <w:pStyle w:val="BodyText"/>
              <w:ind w:left="750"/>
            </w:pPr>
            <w:r>
              <w:t>г) при необходимост поставяне на допълнителни указания като: маркиране със стрелки на пода, отделяне н</w:t>
            </w:r>
            <w:r>
              <w:t xml:space="preserve">а пространствата посредством ограничителни ленти, позволяващи поединично влизане на децата с оглед осъществяването на медицински филтър; </w:t>
            </w:r>
          </w:p>
          <w:p w:rsidR="00000000" w:rsidRDefault="00141531">
            <w:pPr>
              <w:pStyle w:val="BodyText"/>
              <w:ind w:left="750"/>
            </w:pPr>
            <w:r>
              <w:t>д) разработване и утвърждаване на график за регулиране на влизането и на излизането в/от сградата на детската градина,</w:t>
            </w:r>
            <w:r>
              <w:t xml:space="preserve"> без да се допуска струпване на деца, учители, служители и родители и за осигуряване на необходимата дистанция между влизащите; </w:t>
            </w:r>
          </w:p>
          <w:p w:rsidR="00000000" w:rsidRDefault="00141531">
            <w:pPr>
              <w:pStyle w:val="BodyText"/>
              <w:ind w:left="750"/>
            </w:pPr>
            <w:r>
              <w:t>е) разработване и утвърждаване на график за дежурство на всеки вход</w:t>
            </w:r>
            <w:r>
              <w:t xml:space="preserve">; </w:t>
            </w:r>
          </w:p>
          <w:p w:rsidR="00000000" w:rsidRDefault="00141531">
            <w:pPr>
              <w:pStyle w:val="BodyText"/>
              <w:ind w:left="750"/>
            </w:pPr>
            <w:r>
              <w:t>ж) родителите придружават детето само до мястото за прием, без да влизат в сградата на детската градина, освен ако не бъдат помолени за това, но в този случай стриктно да спазват изискванията за хигиена на ръцете и носене</w:t>
            </w:r>
            <w:r>
              <w:t xml:space="preserve"> на защитна маска за лице; </w:t>
            </w:r>
          </w:p>
          <w:p w:rsidR="00000000" w:rsidRDefault="00141531">
            <w:pPr>
              <w:pStyle w:val="BodyText"/>
              <w:ind w:left="750"/>
            </w:pPr>
            <w:r>
              <w:t>з) придружители на деца със СОП се допускат в сградата на детската градина през определен вход с подходяща достъпна, архитектурно адаптирана среда: рампи, асансьори, подемници, наклонени подемни платформи и др</w:t>
            </w:r>
            <w:r>
              <w:t>.</w:t>
            </w:r>
            <w:r>
              <w:t xml:space="preserve">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9.4. Спазване на дистанция в двора на детската градина: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спазване на пропускателния режим, ограничаване достъпа на външни хора в сградата на детската градина и определяне на зони за достъп на родители в двора и до входа на институцията;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разделяне </w:t>
            </w:r>
            <w:r>
              <w:t>на дворовете на зони/площадки за отделните възрастови групи</w:t>
            </w:r>
            <w:r>
              <w:t xml:space="preserve">; </w:t>
            </w:r>
          </w:p>
          <w:p w:rsidR="00000000" w:rsidRDefault="00141531">
            <w:pPr>
              <w:pStyle w:val="BodyText"/>
              <w:ind w:left="750"/>
            </w:pPr>
            <w:r>
              <w:t>в) определяне на пейки, катерушки, пързалки и други съоръжения за игра на децата от отделните възрастови групи в двора на детската градина</w:t>
            </w:r>
            <w:r>
              <w:t xml:space="preserve">. </w:t>
            </w:r>
          </w:p>
          <w:p w:rsidR="00000000" w:rsidRDefault="00141531">
            <w:pPr>
              <w:pStyle w:val="BodyText"/>
              <w:ind w:left="750"/>
            </w:pPr>
            <w:r>
              <w:t>9.5. Ограничаване</w:t>
            </w:r>
            <w:r>
              <w:t xml:space="preserve"> до необходимото на престоя на учителите и другите педагогически специалисти в учителската стая като: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комуникацията между педагогическите специалисти се организира и осъществява в електронна среда (по телефон, електронна поща, платформи и др.); </w:t>
            </w:r>
          </w:p>
          <w:p w:rsidR="00000000" w:rsidRDefault="00141531">
            <w:pPr>
              <w:pStyle w:val="BodyText"/>
              <w:ind w:left="750"/>
            </w:pPr>
            <w:r>
              <w:t>б) при</w:t>
            </w:r>
            <w:r>
              <w:t xml:space="preserve"> необходимост от пряка комуникация и по изключение събирания се организират в по-голямо помещение, което гарантира спазване на изискванията за физическа дистанция и задължително се използват защитни маски/предпазен шлем, шал и др.; </w:t>
            </w:r>
          </w:p>
          <w:p w:rsidR="00000000" w:rsidRDefault="00141531">
            <w:pPr>
              <w:pStyle w:val="BodyText"/>
              <w:ind w:left="750"/>
            </w:pPr>
            <w:r>
              <w:t>в) максимално ограничав</w:t>
            </w:r>
            <w:r>
              <w:t xml:space="preserve">ане влизането на деца в учителската стая, администрацията и дирекцията на детската градина.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комуникацията с родителите се организира и осъществява предимно в електронна среда (по телефон, електронна поща, платформи и др.), а индивидуални консултации и </w:t>
            </w:r>
            <w:r>
              <w:t xml:space="preserve">срещи се провеждат по предварителна уговорка и при спазване на изискванията за физическа дистанция и носене на защитни маски или предпазен шлем;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провеждането на педагогически съвети, общи събрания и родителски срещи, събрания на Обществения съвет и на </w:t>
            </w:r>
            <w:r>
              <w:t xml:space="preserve">Настоятелството в електронна среда чрез използване на различни методи за провеждане на конферентна връзка по интернет. </w:t>
            </w:r>
          </w:p>
          <w:p w:rsidR="00000000" w:rsidRDefault="00141531">
            <w:pPr>
              <w:pStyle w:val="BodyText"/>
              <w:ind w:left="750"/>
            </w:pPr>
            <w:r>
              <w:t>9.6. Не се допуска събиране на едно място на персонал от детската градина освен ако това не е необходимо за опазване здравето и живота н</w:t>
            </w:r>
            <w:r>
              <w:t xml:space="preserve">а децата, както не се допускат и контакти на член от персонала на детската градина с повече от една група.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III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Мерки за ограничаване на рисковете от разпространение на COVID-19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10. Всички участници в образователния процес следва да са подго</w:t>
            </w:r>
            <w:r>
              <w:t xml:space="preserve">твени за работа в новата обстановка и да носят отговорност за своето здраве, както и за здравето на околните, което изисква спазване на строга лична хигиена и при определени условия носене на защитни маски за лице/предпазни шлемове. </w:t>
            </w:r>
          </w:p>
          <w:p w:rsidR="00000000" w:rsidRDefault="00141531">
            <w:pPr>
              <w:pStyle w:val="BodyText"/>
            </w:pPr>
            <w:r>
              <w:lastRenderedPageBreak/>
              <w:t>11. По време на провеж</w:t>
            </w:r>
            <w:r>
              <w:t xml:space="preserve">дане на обучителен процес се осъществяват засилени противоепидемични мерки в помещенията, в т.ч. дезинфекция, проветряване, озониране и пречистване на въздуха, както и недопускане на хора с прояви на симптоми на заболяване. </w:t>
            </w:r>
          </w:p>
          <w:p w:rsidR="00000000" w:rsidRDefault="00141531">
            <w:pPr>
              <w:pStyle w:val="BodyText"/>
            </w:pPr>
            <w:r>
              <w:t>12. Носене на лични предпазни с</w:t>
            </w:r>
            <w:r>
              <w:t xml:space="preserve">редства: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12.1. Носенето на защитна маска за лице се препоръчва пред носенето на шлем.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12.2. Задължително е носенето на защитна маска за лице/предпазен шлем за: </w:t>
            </w:r>
          </w:p>
          <w:p w:rsidR="00000000" w:rsidRDefault="00141531">
            <w:pPr>
              <w:pStyle w:val="BodyText"/>
              <w:ind w:left="750"/>
            </w:pPr>
            <w:r>
              <w:t>а) директор, всички учители, другите педагогически специалисти, медицинските лица, помощник-възпитатели, административен персонал, в т.ч. от външните за институцията лица, в общите закрити пространства на сградата/сградите: преддверие, фоайета, стълбища, к</w:t>
            </w:r>
            <w:r>
              <w:t xml:space="preserve">оридори, санитарни възли, медицински кабинет, учителска стая/методичен кабинет, административни помещения; </w:t>
            </w:r>
          </w:p>
          <w:p w:rsidR="00000000" w:rsidRDefault="00141531" w:rsidP="003501F6">
            <w:pPr>
              <w:pStyle w:val="BodyText"/>
              <w:ind w:left="750"/>
            </w:pPr>
            <w:r>
              <w:t>б) учителите, помощник-възпитателите, другите педагогически специалисти и медицинските лица, когато работят с повече от една група в групите, физкул</w:t>
            </w:r>
            <w:r>
              <w:t>турния и музикалния салон</w:t>
            </w:r>
            <w:r>
              <w:t xml:space="preserve">; </w:t>
            </w:r>
            <w:bookmarkStart w:id="0" w:name="_GoBack"/>
            <w:bookmarkEnd w:id="0"/>
          </w:p>
          <w:p w:rsidR="00000000" w:rsidRDefault="00141531">
            <w:pPr>
              <w:pStyle w:val="BodyText"/>
              <w:ind w:left="750"/>
            </w:pPr>
            <w:r>
              <w:t xml:space="preserve">12.3. Изисквания към носенето на защитна маска за лице: </w:t>
            </w:r>
          </w:p>
          <w:p w:rsidR="00000000" w:rsidRDefault="00141531">
            <w:pPr>
              <w:pStyle w:val="BodyText"/>
              <w:ind w:left="750"/>
            </w:pPr>
            <w:r>
              <w:t>а) преди поставянето на маската ръцете се измиват със сапун и вода или се обтриват с</w:t>
            </w:r>
            <w:r>
              <w:t xml:space="preserve"> дезинфектант за ръце на алкохолна основа;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да покрива изцяло носа и устата;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защитната маска се сваля отзад напред като се хванат връзките/ластиците ѝ и се избягва докосването на предната ѝ страна; </w:t>
            </w:r>
          </w:p>
          <w:p w:rsidR="00000000" w:rsidRDefault="00141531">
            <w:pPr>
              <w:pStyle w:val="BodyText"/>
              <w:ind w:left="750"/>
            </w:pPr>
            <w:r>
              <w:t>г) след свалянето на маската ръцете незабавно се и</w:t>
            </w:r>
            <w:r>
              <w:t xml:space="preserve">змиват със сапун и вода или се обтриват с дезинфектант за ръце;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при падането или след свалянето на маската за еднократна употреба се изхвърля в кош за отпадъци и не се носи повторно; </w:t>
            </w:r>
          </w:p>
          <w:p w:rsidR="00000000" w:rsidRDefault="00141531">
            <w:pPr>
              <w:pStyle w:val="BodyText"/>
              <w:ind w:left="750"/>
            </w:pPr>
            <w:r>
              <w:t>е) след свалянето на маската за многократна употреба се обработва чр</w:t>
            </w:r>
            <w:r>
              <w:t>ез изпиране с гореща вода (термодезинфекция) и перилен препарат (детергент) при температура на водата 60-90°С за не по-малко от 20 минути или с хладка вода при температура по 60°С с препарати с дезинфекциращо действие (биоциди) с концентрация по указание н</w:t>
            </w:r>
            <w:r>
              <w:t xml:space="preserve">а производителя;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ж) сменя се веднага щом се навлажни.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12.4. Защитна маска за лице се осигурява, както следва: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за децата – от родителите им до два броя, в случай че носенето е по препоръка на лекуващия/личния лекар; </w:t>
            </w:r>
          </w:p>
          <w:p w:rsidR="00000000" w:rsidRDefault="00141531">
            <w:pPr>
              <w:pStyle w:val="BodyText"/>
              <w:ind w:left="750"/>
            </w:pPr>
            <w:r>
              <w:t>б) за деца, когато нямат или ползв</w:t>
            </w:r>
            <w:r>
              <w:t xml:space="preserve">ат неподходящи – от детската градина при случай или при съмнение за COVID-19;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за учителите, помощник-възпитателите, другите педагогически специалисти и медицинските лице – от детската градина. </w:t>
            </w:r>
          </w:p>
          <w:p w:rsidR="00000000" w:rsidRDefault="00141531">
            <w:pPr>
              <w:pStyle w:val="BodyText"/>
            </w:pPr>
            <w:r>
              <w:t xml:space="preserve">13. Дезинфекция на повърхностите и проветряване: </w:t>
            </w:r>
          </w:p>
          <w:p w:rsidR="00000000" w:rsidRDefault="00141531">
            <w:pPr>
              <w:pStyle w:val="BodyText"/>
              <w:ind w:left="750"/>
            </w:pPr>
            <w:r>
              <w:t>13.1. Оп</w:t>
            </w:r>
            <w:r>
              <w:t>ределяне на критични точки за задължителна ежедневна дезинфекция: подове на помещенията в сградата/сградите на детската градина, бюра, маси, дръжки на врати, прозорци, ключове за осветление, бутони на асансьори, парапети, спортни уреди и съоръжения във физ</w:t>
            </w:r>
            <w:r>
              <w:t xml:space="preserve">културния салон, стационарни телефони, екрани, тоалетни чинии, мивки, кранове, играчки, пейки, катерушки, пързалки и други съоръжения в двора и др. </w:t>
            </w:r>
          </w:p>
          <w:p w:rsidR="00000000" w:rsidRDefault="00141531">
            <w:pPr>
              <w:pStyle w:val="BodyText"/>
              <w:ind w:left="750"/>
            </w:pPr>
            <w:r>
              <w:t>13.2. Двукратно ежедневно дезинфекциране и влажно почистване на критичните точки като дезинфектантът, с кой</w:t>
            </w:r>
            <w:r>
              <w:t xml:space="preserve">то се почиства, следва да е разрешен от Министерството на здравеопазването и да постига ефективност при по-кратко време на въздействие (до 15 минути).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13.3. При наличие на потвърден случай на COVID-19 хигиенните и дезинфекционните дейности се увеличават, </w:t>
            </w:r>
            <w:r>
              <w:t xml:space="preserve">като в зависимост от обектите и броя на заболелите лица, варират от 4 пъти на ден до </w:t>
            </w:r>
            <w:r>
              <w:lastRenderedPageBreak/>
              <w:t xml:space="preserve">дезинфекция на всеки час, като се почистват и дезинфектират повърхности, влезли в контакт със заболялото/заболелите лице/лица. </w:t>
            </w:r>
          </w:p>
          <w:p w:rsidR="00000000" w:rsidRDefault="00141531">
            <w:pPr>
              <w:pStyle w:val="BodyText"/>
              <w:ind w:left="750"/>
            </w:pPr>
            <w:r>
              <w:t>13.4. Начин на приложение на дезинфектантит</w:t>
            </w:r>
            <w:r>
              <w:t xml:space="preserve">е за: </w:t>
            </w:r>
          </w:p>
          <w:p w:rsidR="00000000" w:rsidRDefault="00141531">
            <w:pPr>
              <w:pStyle w:val="BodyText"/>
              <w:ind w:left="750"/>
            </w:pPr>
            <w:r>
              <w:t>а) малки повърхности (дръжки, бутони, ключове, кранове на мивки, клавиатури, бюра, столове и др.) е препоръчително използването на готови за употреба дезинфектанти под формата на спрей, с който се обтриват с чиста кърпа, напоена с дезинфектанта, или</w:t>
            </w:r>
            <w:r>
              <w:t xml:space="preserve"> директно се напръскват повърхностите, а може да се използват и дезинфекциращи мокри кърпи, които след употреба се изхвърлят съгласно указанията на производителя;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големи повърхности (подове, работни плотове, работни маси, умивалници, тоалетни и др.) е </w:t>
            </w:r>
            <w:r>
              <w:t>препоръчително използването на дезинфектанти под формата на концентрат, от който непосредствено преди употреба се изготвя работен разтвор съгласно указанията на производителя (или в готова форма за употреба) като стриктно се спазват специфичните изисквания</w:t>
            </w:r>
            <w:r>
              <w:t xml:space="preserve"> за проветряване, последващо изтриване или изплакване на повърхностите с питейна вода, времето на достъп на хора до третираните повърхности. </w:t>
            </w:r>
          </w:p>
          <w:p w:rsidR="00000000" w:rsidRDefault="00141531">
            <w:pPr>
              <w:pStyle w:val="BodyText"/>
              <w:ind w:left="750"/>
            </w:pPr>
            <w:r>
              <w:t>13.5. Във всички санитарни помещения и тоалетни в детската градина е необходимо да се следи за изразходването и св</w:t>
            </w:r>
            <w:r>
              <w:t xml:space="preserve">оевременното осигуряване на течен сапун и дезинфектант, еднократни салфетки за подсушаване на ръцете, тоалетна хартия, както и регулярно изхвърляне на боклука. </w:t>
            </w:r>
          </w:p>
          <w:p w:rsidR="00000000" w:rsidRDefault="00141531">
            <w:pPr>
              <w:pStyle w:val="BodyText"/>
              <w:ind w:left="750"/>
            </w:pPr>
            <w:r>
              <w:t>13.6. За предотвратяване разпространението на COVID-19 и други заразни болести в детската гради</w:t>
            </w:r>
            <w:r>
              <w:t xml:space="preserve">на се осъществява: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минимум двукратно дневно проветряване на помещенията за 30 минути в отсъствие на децата (преди пристигането им и след обяд) , както и поне зе10 мин на всеки астрономически час в работния ден; </w:t>
            </w:r>
          </w:p>
          <w:p w:rsidR="00000000" w:rsidRDefault="00141531">
            <w:pPr>
              <w:pStyle w:val="BodyText"/>
              <w:ind w:left="750"/>
            </w:pPr>
            <w:r>
              <w:t>б) ежедневно изтупване на спалното бельо</w:t>
            </w:r>
            <w:r>
              <w:t xml:space="preserve">, ежеседмично на завивките и килимите и ежемесечно на дюшеците (матраците);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термодезинфекция на спалното бельо при всяко изпиране и последващо изглаждане с гореща ютия; </w:t>
            </w:r>
          </w:p>
          <w:p w:rsidR="00000000" w:rsidRDefault="00141531">
            <w:pPr>
              <w:pStyle w:val="BodyText"/>
              <w:ind w:left="750"/>
            </w:pPr>
            <w:r>
              <w:t>г) ежедневно двукратно извършване на дезинфекция на подовете, измиване с вода и сапун на играчките, масите, и при необходимост на столовете, леглата и стените;</w:t>
            </w:r>
            <w:r>
              <w:t xml:space="preserve"> при дезинфекция с биоциди, съдържащи хлор, се прилагат предпазни мерки за предотвратяване неблагоприятното въздействие на отделящия се във въздуха хлор - достатъчно добро проветряване, при необходимост избърсване и изплакване на дезинфекцираните повърхнос</w:t>
            </w:r>
            <w:r>
              <w:t xml:space="preserve">ти и предмети; </w:t>
            </w:r>
          </w:p>
          <w:p w:rsidR="00000000" w:rsidRDefault="00141531">
            <w:pPr>
              <w:pStyle w:val="BodyText"/>
              <w:ind w:left="750"/>
            </w:pPr>
            <w:r>
              <w:t>д) неколкократно ежедневно измиване и дезинфекция на тоалетните; при извършване на дезинфекция на гърнетата на децата от яслените групи се използва отделна престилка, като след обслужване на всяко дете помощник-възпитателите задължително из</w:t>
            </w:r>
            <w:r>
              <w:t xml:space="preserve">миват и дезинфекцират ръцете си;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задължително измиване на ръцете на децата преди хранене и след използване на тоалетната;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ж) дезинфекция на приборите и съдовете за хранене след всяка употреба, като трапезната посуда и приборите за хранене се подлагат </w:t>
            </w:r>
            <w:r>
              <w:t xml:space="preserve">на почистване и химиотермодезинфекция след всяка употреба;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з) използване на индивидуални кърпи за ръце и чаши за вода за всяко дете, като се следи да не се допусне споделянето на чаши от децата. </w:t>
            </w:r>
          </w:p>
          <w:p w:rsidR="00000000" w:rsidRDefault="00141531">
            <w:pPr>
              <w:pStyle w:val="BodyText"/>
              <w:ind w:left="750"/>
            </w:pPr>
            <w:r>
              <w:t>13.7. Допълнителни предпазни мерки, които включват и дезинф</w:t>
            </w:r>
            <w:r>
              <w:t xml:space="preserve">екциране: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почистване на други повърхности и точки за контакт най-малко два пъти дневно;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не се допуска внасяне на играчки, стоки, предмети, хранителни продукти от родителите в детската градина/ясла, вкл. по повод личните празници на децата; </w:t>
            </w:r>
          </w:p>
          <w:p w:rsidR="00000000" w:rsidRDefault="00141531">
            <w:pPr>
              <w:pStyle w:val="BodyText"/>
              <w:ind w:left="750"/>
            </w:pPr>
            <w:r>
              <w:t>в) не с</w:t>
            </w:r>
            <w:r>
              <w:t xml:space="preserve">е допуска използването на плюшени играчки;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играчките, които не могат да бъдат почистени съгласно инструкциите, трябва да бъдат опаковани и недостъпни за децата до края на епидемията COVID-19;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>д) кофите за боклук се изхвърлят поне три пъти дневно, след</w:t>
            </w:r>
            <w:r>
              <w:t xml:space="preserve"> което се измиват и дезинфекцират;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уредите за игра и пейките на площадките се дезинфекцират поне веднъж дневно; </w:t>
            </w:r>
          </w:p>
          <w:p w:rsidR="00000000" w:rsidRDefault="00141531" w:rsidP="00A514C8">
            <w:pPr>
              <w:pStyle w:val="BodyText"/>
              <w:ind w:left="750"/>
            </w:pPr>
            <w:r>
              <w:t>13.8. За озониране и пречистване на въздуха е препоръчително използване на устройства, които да унищожават вируси и бактерии, в т.ч. вируса</w:t>
            </w:r>
            <w:r>
              <w:t xml:space="preserve"> на COVID-19</w:t>
            </w:r>
            <w:r>
              <w:t xml:space="preserve">. Препоръчва се използваните от системите пури да не продуцират озон (ozon-free). 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14. Създаването на условия за спазване на лична хигиена изисква: </w:t>
            </w:r>
          </w:p>
          <w:p w:rsidR="00000000" w:rsidRDefault="00141531">
            <w:pPr>
              <w:pStyle w:val="BodyText"/>
              <w:ind w:left="750"/>
            </w:pPr>
            <w:r>
              <w:t>14.1. Осигуряване на течаща топла вода и сапун във всяко са</w:t>
            </w:r>
            <w:r>
              <w:t xml:space="preserve">нитарно помещение, както и в тоалетните за всички деца и работещи в детската градина.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14.2. Поставяне на автоматични дозатори за дезинфектант за ръце </w:t>
            </w:r>
            <w:r>
              <w:t>на входа на детската градина, в учителската стая/методическия кабинет и в коридорите, а</w:t>
            </w:r>
            <w:r>
              <w:t xml:space="preserve"> при възможност – и в занималните, физкултурния и музикалния салон и др., като тяхната употреба следва да е контролирана. </w:t>
            </w:r>
          </w:p>
          <w:p w:rsidR="00000000" w:rsidRDefault="00141531">
            <w:pPr>
              <w:pStyle w:val="BodyText"/>
              <w:ind w:left="750"/>
            </w:pPr>
            <w:r>
              <w:t>14.3. Създаване на навици за миене на ръцете с течен сапун и топла вода след посещение на тоалетната, преди хранене, след отдих на от</w:t>
            </w:r>
            <w:r>
              <w:t xml:space="preserve">крито/физическа култура, при кихане и кашляне.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14.4. Ръцете се мият 20 секунди с вода и сапун винаги: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когато са видимо замърсени;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след кихане или кашляне;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преди, по време на и след приготвяне на храна;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преди хранене; </w:t>
            </w:r>
          </w:p>
          <w:p w:rsidR="00000000" w:rsidRDefault="00141531">
            <w:pPr>
              <w:pStyle w:val="BodyText"/>
              <w:ind w:left="750"/>
            </w:pPr>
            <w:r>
              <w:t>д) след употреба на с</w:t>
            </w:r>
            <w:r>
              <w:t xml:space="preserve">поделени предмети;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преди излизането от санитарно-хигиенни помещения и след ползване на тоалетна;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ж) след слизането от училищния автобус;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з) при досег с животни, вкл. домашни любимци;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и) след посещение при болен и др. (което е приложимо). </w:t>
            </w:r>
          </w:p>
          <w:p w:rsidR="00000000" w:rsidRDefault="00141531">
            <w:pPr>
              <w:pStyle w:val="BodyText"/>
              <w:ind w:left="750"/>
            </w:pPr>
            <w:r>
              <w:t>14.5. При невъзможност за измиване и в краен случай, когато дете/лице не е в близост до топла вода и течен сапун, се използва дезинфектант за ръце с вирусоцидно или частично/ограничено вирусоцидно дей</w:t>
            </w:r>
            <w:r>
              <w:t>ствие за обтриване на сухи ръце с продължителност, съгласно указанията на производителя, като се обръща специално внимание на палците, между пръстите, върховете на пръстите, гърба на дланите и ръцете се оставят да изсъхнат</w:t>
            </w:r>
            <w:r>
              <w:t>. Възможно най-б</w:t>
            </w:r>
            <w:r>
              <w:t xml:space="preserve">ързо след това измиване на ръцете с топла вода и течен сапун (дезинфекцията на ръце при деца се извършва под стриктен контрол от страна на персонала).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14.6. Правилно използване на дезинфектант за ръце, който се нанася върху чисти ръце.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14.7. Елиминиране </w:t>
            </w:r>
            <w:r>
              <w:t xml:space="preserve">на вредни навици, свързани с докосване на лицето, носа, устата и очите. </w:t>
            </w:r>
          </w:p>
          <w:p w:rsidR="00000000" w:rsidRDefault="00141531">
            <w:pPr>
              <w:pStyle w:val="BodyText"/>
            </w:pPr>
            <w:r>
              <w:t>15. Винаги, когато това е възможно, храната да се приготвя на място в детската градина в обособения към нея кухненски блок при спазване на всички изисквания в областта на храните, кат</w:t>
            </w:r>
            <w:r>
              <w:t>о организирането на дейностите в кухнята става съгласно указания на Министерство на здравеопазването и на Българската агенция за безопасност на храните с цел осигуряване стриктното прилагане на въведените задължителни противоепидемични мерки и се създаде о</w:t>
            </w:r>
            <w:r>
              <w:t xml:space="preserve">рганизация за контрол по отношение на: </w:t>
            </w:r>
          </w:p>
          <w:p w:rsidR="00000000" w:rsidRDefault="00141531">
            <w:pPr>
              <w:pStyle w:val="BodyText"/>
              <w:ind w:left="750"/>
            </w:pPr>
            <w:r>
              <w:t>15.1. Осигуреност на условия и препарати за дезинфекция на ръцете, подходящо работно облекло и предпазни средства (ръкавици и предпазни маски/шлемове) за работещите в кухнята, като предпазните средства се подменят пе</w:t>
            </w:r>
            <w:r>
              <w:t xml:space="preserve">риодично и задължително при нарушаване на целостта им.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15.2. Осигуреност на препарати за дезинфекция на помещенията за приготвяне на храна и за оборудването и да се спазват разписаните процедури и инструкции за хигиенни практики. </w:t>
            </w:r>
          </w:p>
          <w:p w:rsidR="00000000" w:rsidRDefault="00141531">
            <w:pPr>
              <w:pStyle w:val="BodyText"/>
              <w:ind w:left="750"/>
            </w:pPr>
            <w:r>
              <w:t>15.3. Кухненската и трап</w:t>
            </w:r>
            <w:r>
              <w:t xml:space="preserve">езната посуда и приборите за хранене се почистват и се подлагат на химиотермодезинфекция след всяка употреба. Съхранението им става в шкафове, в отделни помещения, с покривала от непропусклив материал и др.). </w:t>
            </w:r>
          </w:p>
          <w:p w:rsidR="00000000" w:rsidRDefault="00141531">
            <w:pPr>
              <w:pStyle w:val="BodyText"/>
              <w:ind w:left="750"/>
            </w:pPr>
            <w:r>
              <w:t>15.4. Храните, приготвяни без топлинна обработ</w:t>
            </w:r>
            <w:r>
              <w:t xml:space="preserve">ка, преминават през измиване и максимално почистване.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>15.5. Спазване на поточността на доставки на суровини и храни и движението на работещите в кухнята. Работещите, които са в контакт с доставчици, шофьори, транспортиращи храни и продукти задължително но</w:t>
            </w:r>
            <w:r>
              <w:t xml:space="preserve">сят предпазни средства (маска/шлем и ръкавици). Осигурени са условия и средства за дезинфекция.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15.6. Доставките за зареждане с храни се извършват при липса на контакт между: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отделните доставчици;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доставените храни и външни за стола/бюфета лица. </w:t>
            </w:r>
          </w:p>
          <w:p w:rsidR="00000000" w:rsidRDefault="00141531">
            <w:pPr>
              <w:pStyle w:val="BodyText"/>
            </w:pPr>
            <w:r>
              <w:t xml:space="preserve">16. Приемането на децата в детската градина се осъществява при спазването на следните условия и ред: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16.1. Всички входове на детската градина са отворени, което гарантира физическата дистанция между децата от отделните групи. </w:t>
            </w:r>
          </w:p>
          <w:p w:rsidR="00000000" w:rsidRDefault="00141531">
            <w:pPr>
              <w:pStyle w:val="BodyText"/>
              <w:ind w:left="750"/>
            </w:pPr>
            <w:r>
              <w:t>16.2. С оглед избягване стру</w:t>
            </w:r>
            <w:r>
              <w:t xml:space="preserve">пване на деца и родители на входа/входовете на детската градина приемът се извършва: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в по-дълъг интервал от време, като за това учителите на групи своевременно информират родителите; </w:t>
            </w:r>
          </w:p>
          <w:p w:rsidR="00000000" w:rsidRDefault="00141531">
            <w:pPr>
              <w:pStyle w:val="BodyText"/>
              <w:ind w:left="750"/>
            </w:pPr>
            <w:r>
              <w:t>б) на двора или на специално обособено пространство, осигуряващо отс</w:t>
            </w:r>
            <w:r>
              <w:t xml:space="preserve">тояние на най-малко 2 м. между семействата – ако климатичните условия позволяват;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като не се допуска влизането на придружителите на децата в сградата на детската градина; </w:t>
            </w:r>
          </w:p>
          <w:p w:rsidR="00000000" w:rsidRDefault="00141531">
            <w:pPr>
              <w:pStyle w:val="BodyText"/>
              <w:ind w:left="750"/>
            </w:pPr>
            <w:r>
              <w:t>г) по изключение, когато е наложително да бъде допуснат родител в детската гради</w:t>
            </w:r>
            <w:r>
              <w:t xml:space="preserve">на, той/тя следва да носи лични предпазни средства, да използва калцуни и да дезинфекцира ръцете си преди влизане. </w:t>
            </w:r>
          </w:p>
          <w:p w:rsidR="00000000" w:rsidRDefault="00141531">
            <w:pPr>
              <w:pStyle w:val="BodyText"/>
              <w:ind w:left="750"/>
            </w:pPr>
            <w:r>
              <w:t>16.3. Приемът в детската градина се извършва след осъществяване на сутрешен филтър от медицинско или друго упълномощено от директора лице пр</w:t>
            </w:r>
            <w:r>
              <w:t xml:space="preserve">и използване на необходимите индивидуални предпазни средства – маска/шлем, като в случай на констатиране на признаци на заболяване детето не се приема. </w:t>
            </w:r>
          </w:p>
          <w:p w:rsidR="00000000" w:rsidRDefault="00141531">
            <w:pPr>
              <w:pStyle w:val="BodyText"/>
              <w:ind w:left="750"/>
            </w:pPr>
            <w:r>
              <w:t>16.4. След влизането в сградата на детската градина детето не носи предпазна маска. Изключение се допус</w:t>
            </w:r>
            <w:r>
              <w:t xml:space="preserve">ка за дете със СОП и/или с хронично заболяване по препоръка от личния му лекар.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16.5. Предаването на децата се осъществява без да се допускат родителите в сградата на детската градина, а когато атмосферните условия предаването става на двора. </w:t>
            </w:r>
          </w:p>
          <w:p w:rsidR="00000000" w:rsidRDefault="00141531">
            <w:pPr>
              <w:pStyle w:val="BodyText"/>
            </w:pPr>
            <w:r>
              <w:t>17. Редът и</w:t>
            </w:r>
            <w:r>
              <w:t xml:space="preserve"> условията за приемането на новозаписани деца, които за първи път постъпват на детска градина, е следният: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17.1. Родителите уведомяват директора за датата на която детето ще започне да посещава детската градина. </w:t>
            </w:r>
          </w:p>
          <w:p w:rsidR="00000000" w:rsidRDefault="00141531">
            <w:pPr>
              <w:pStyle w:val="BodyText"/>
              <w:ind w:left="750"/>
            </w:pPr>
            <w:r>
              <w:t>17.2. Родителите към писменото заявление п</w:t>
            </w:r>
            <w:r>
              <w:t xml:space="preserve">редставят необходимите документи: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копие от акта за раждане на детето;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здравно-профилактична карта на детето, попълнена от личния лекар;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 </w:t>
            </w:r>
          </w:p>
          <w:p w:rsidR="00000000" w:rsidRDefault="00141531">
            <w:pPr>
              <w:pStyle w:val="BodyText"/>
              <w:ind w:left="750"/>
            </w:pPr>
            <w:r>
              <w:t>г) изследвания на кръв и урина, извършени в едноседмичен срок преди постъпване н</w:t>
            </w:r>
            <w:r>
              <w:t xml:space="preserve">а детето в детската градина;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данни от личния лекар, че на детето са извършени задължителните имунизации за възрастта съгласно Наредба № 15 от 2005 г. за имунизациите в Република България (ДВ, бр. 45 от 2005 г.), като по изключение може да се приемат и </w:t>
            </w:r>
            <w:r>
              <w:t xml:space="preserve">деца, на които не са извършени задължителните имунизации за възрастта, ако са налице трайни противопоказания за имунизирането им и са освободени по реда на цитираната наредба;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медицинска бележка от личния лекар за липсата на контакт със заразно болен, </w:t>
            </w:r>
            <w:r>
              <w:t xml:space="preserve">издадена не по-рано от 3 дни преди постъпване на детето в детската градина.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 xml:space="preserve">17.3. След отсъствие на детето от детската градина и възобновяване на присъствието, родителите представят: </w:t>
            </w:r>
          </w:p>
          <w:p w:rsidR="00000000" w:rsidRDefault="00141531">
            <w:pPr>
              <w:pStyle w:val="BodyText"/>
              <w:ind w:left="750"/>
            </w:pPr>
            <w:r>
              <w:t>а) медицинска бележка от личния лекар за липсата на контакт със заразно</w:t>
            </w:r>
            <w:r>
              <w:t xml:space="preserve"> болен при отсъствие за повече от 10 дни или декларация, че не им е известно детето да е било в контакт със заразно болни и нямат признаци на заразно заболяване през последните 14 дни (вместо медицинска бележка за липса на контакт със заразно болен); </w:t>
            </w:r>
          </w:p>
          <w:p w:rsidR="00000000" w:rsidRDefault="00141531">
            <w:pPr>
              <w:pStyle w:val="BodyText"/>
              <w:ind w:left="750"/>
            </w:pPr>
            <w:r>
              <w:t>б) е</w:t>
            </w:r>
            <w:r>
              <w:t xml:space="preserve">днократен отрицателен резултат от изследване за патогенни чревни бактерии при отсъствие на детето от детската градина за повече от 30 дни по епидемични показания; </w:t>
            </w:r>
          </w:p>
          <w:p w:rsidR="00000000" w:rsidRDefault="00141531">
            <w:pPr>
              <w:pStyle w:val="BodyText"/>
              <w:ind w:left="750"/>
            </w:pPr>
            <w:r>
              <w:t>в) еднократен отрицателен резултат за чревни паразити съгласно Наредба № 5 от 2006 г. за диа</w:t>
            </w:r>
            <w:r>
              <w:t xml:space="preserve">гностиката, профилактиката и контрола на местните паразитози (ДВ, бр. 40 от 2006 г.) при отсъствие за повече от 2 месеца. </w:t>
            </w:r>
          </w:p>
          <w:p w:rsidR="00000000" w:rsidRDefault="00141531">
            <w:pPr>
              <w:pStyle w:val="BodyText"/>
              <w:ind w:left="750"/>
            </w:pPr>
            <w:r>
              <w:t>17.4. Родителите се запознават с Правилника за дейността на детската градина, настоящите Правила, медицинските протоколи и подават де</w:t>
            </w:r>
            <w:r>
              <w:t xml:space="preserve">кларация за информирано съгласие за приемане на условията за работа на институцията, за подкрепа на усилията за спазване на правилата, както и за солидарна отговорност по опазване психичното здраве на детето им по време на реадаптацията.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IV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Вз</w:t>
            </w:r>
            <w:r>
              <w:rPr>
                <w:b/>
                <w:bCs/>
              </w:rPr>
              <w:t>аимодействие със семейството при преустановено присъствие на дете в детската градина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18. Родителите може да спрат временно посещението на детето им в детската градина, ако то не е в задължителната възраст за предучилищно образование, като: </w:t>
            </w:r>
          </w:p>
          <w:p w:rsidR="00000000" w:rsidRDefault="00141531">
            <w:pPr>
              <w:pStyle w:val="BodyText"/>
              <w:ind w:left="750"/>
            </w:pPr>
            <w:r>
              <w:t>18.1. Подада</w:t>
            </w:r>
            <w:r>
              <w:t xml:space="preserve">т заявление до директора, когато: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има възможност да остане вкъщи за него да се грижи възрастен;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в домакинство има възрастни хора и/или лица от рискови групи; </w:t>
            </w:r>
          </w:p>
          <w:p w:rsidR="00000000" w:rsidRDefault="00141531">
            <w:pPr>
              <w:pStyle w:val="BodyText"/>
              <w:ind w:left="750"/>
            </w:pPr>
            <w:r>
              <w:t>в) за придвижването до детската градина се налага използването на обществен транспорт – в</w:t>
            </w:r>
            <w:r>
              <w:t xml:space="preserve">ътрешноградски или между населените места.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18.2. В тези случаи, както и когато детската градина е затворена, чрез родителите на децата се предоставя подкрепа чрез: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предоставяне на материали;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изготвяне на конкретни задачи; </w:t>
            </w:r>
          </w:p>
          <w:p w:rsidR="00000000" w:rsidRDefault="00141531">
            <w:pPr>
              <w:pStyle w:val="BodyText"/>
              <w:ind w:left="750"/>
            </w:pPr>
            <w:r>
              <w:t>в) обсъждане на резултат</w:t>
            </w:r>
            <w:r>
              <w:t xml:space="preserve">ите, когато родителите подадат обратна връзка, като споделят продукти от дейността на децата си, отговори на задачи и др. </w:t>
            </w:r>
          </w:p>
          <w:p w:rsidR="00000000" w:rsidRDefault="00141531">
            <w:pPr>
              <w:pStyle w:val="BodyText"/>
            </w:pPr>
            <w:r>
              <w:t>19. Родители на деца, за които предучилищното образование е задължително, може да изберат самостоятелна организация (чл. 18 от Наредб</w:t>
            </w:r>
            <w:r>
              <w:t xml:space="preserve">а № 5/03.06.2016 г. за предучилищното образование), като: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19.1. Подадат заявление до директора, когато присъствието на детето е невъзможно или не е целесъобразно по здравословни причини, защото: </w:t>
            </w:r>
          </w:p>
          <w:p w:rsidR="00000000" w:rsidRDefault="00141531">
            <w:pPr>
              <w:pStyle w:val="BodyText"/>
              <w:ind w:left="750"/>
            </w:pPr>
            <w:r>
              <w:t>а) страда от заболявания, които не позволяват посещаване на</w:t>
            </w:r>
            <w:r>
              <w:t xml:space="preserve"> детска градина (Приложение № 1);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родител/настойник попада в рискова група за COVID-19. </w:t>
            </w:r>
          </w:p>
          <w:p w:rsidR="00000000" w:rsidRDefault="00141531">
            <w:pPr>
              <w:pStyle w:val="BodyText"/>
              <w:ind w:left="750"/>
            </w:pPr>
            <w:r>
              <w:t>19.2. В случаите по чл. 19.1. и когато поради извънредни обстоя¬телства присъствието във формите на педагогическо взаимодействие в детските градини е преустановено, след заповед на министъра на образованието и науката педагогическото взаимодействие се осъщ</w:t>
            </w:r>
            <w:r>
              <w:t xml:space="preserve">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</w:t>
            </w:r>
          </w:p>
          <w:p w:rsidR="00000000" w:rsidRDefault="00141531">
            <w:pPr>
              <w:pStyle w:val="BodyText"/>
              <w:ind w:left="750"/>
            </w:pPr>
            <w:r>
              <w:t>19.3. На деца в задължителна предучилищна възраст се предоставя подкрепа с це</w:t>
            </w:r>
            <w:r>
              <w:t xml:space="preserve">л придобиване на компетентности, необходими за успешното преминаване на детето към училищното образование и за развитието му като личност, като учителите: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 xml:space="preserve">а) предоставят разработени материали, видеа, аудиофайлове и др.; </w:t>
            </w:r>
          </w:p>
          <w:p w:rsidR="00000000" w:rsidRDefault="00141531">
            <w:pPr>
              <w:pStyle w:val="BodyText"/>
              <w:ind w:left="750"/>
            </w:pPr>
            <w:r>
              <w:t>б) правят разяснения в подкрепа на</w:t>
            </w:r>
            <w:r>
              <w:t xml:space="preserve"> логическото мислене на децата, отправят препоръки за поддържане на физическата активност, конструктивна, изобразителна и приложна работа;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препоръчват на родителите дидактични игри, образователни ресурси и допълнителни източници на информация и др. </w:t>
            </w:r>
          </w:p>
          <w:p w:rsidR="00000000" w:rsidRDefault="00141531">
            <w:pPr>
              <w:pStyle w:val="BodyText"/>
            </w:pPr>
            <w:r>
              <w:t>20</w:t>
            </w:r>
            <w:r>
              <w:t>. Взаимодействието с родителите се организира и осъществява от учителите, според като се вземат предвид техническите и технологични възможности на детската градина и на семействата, през платформи, приложения, електронна поща или по друг подходящ начин</w:t>
            </w:r>
            <w:r>
              <w:t xml:space="preserve">. </w:t>
            </w:r>
          </w:p>
          <w:p w:rsidR="00000000" w:rsidRDefault="00141531">
            <w:pPr>
              <w:pStyle w:val="BodyText"/>
            </w:pPr>
            <w:r>
              <w:t>21. При липса на интернет свързаност, налични ресурси и техника, както и на умения на родителите/настойниците за работа с електронни устройства или ако не разполагат с такива, в комуникацията за предоставянето на материали на хартия може д</w:t>
            </w:r>
            <w:r>
              <w:t xml:space="preserve">а се включват образователни медиатори и непедагогически персонал.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V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Отговорности на директора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22. Директорът на детската градина: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22.1. Със своя заповед: </w:t>
            </w:r>
          </w:p>
          <w:p w:rsidR="00000000" w:rsidRDefault="00141531">
            <w:pPr>
              <w:pStyle w:val="BodyText"/>
              <w:ind w:left="750"/>
            </w:pPr>
            <w:r>
              <w:t>а) определя лица, отговорни за организацията и спазването на настоящите правила и мерки</w:t>
            </w:r>
            <w:r>
              <w:t>, които да оказват подкрепа в случаи на неразбиране и/или отказ от спазване на приетите противоепи</w:t>
            </w:r>
            <w:r>
              <w:t xml:space="preserve">демични мерки;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разпределя отговорностите на педагогическите специалисти и на непедагогическия персонал и график за работа им, който ежеседмично се актуализира; </w:t>
            </w:r>
          </w:p>
          <w:p w:rsidR="00000000" w:rsidRDefault="00141531">
            <w:pPr>
              <w:pStyle w:val="BodyText"/>
              <w:ind w:left="750"/>
            </w:pPr>
            <w:r>
              <w:t>в) утвърждава Правила за работа на детската градина, включително за условията и реда за вли</w:t>
            </w:r>
            <w:r>
              <w:t xml:space="preserve">зане/излизане от сградата ѝ, Правила за поведение при случай или съмнение за COVID-19 и здравните протоколи..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22.2. Създава организация за: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провеждане на сутрешен филтър за прием на всеки вход; </w:t>
            </w:r>
          </w:p>
          <w:p w:rsidR="00000000" w:rsidRDefault="00141531">
            <w:pPr>
              <w:pStyle w:val="BodyText"/>
              <w:ind w:left="750"/>
            </w:pPr>
            <w:r>
              <w:t>б) извършване на хигиенни и дезинфекционни дейности, кат</w:t>
            </w:r>
            <w:r>
              <w:t xml:space="preserve">о съвместно с медицинското лице изготвя протокол за почистване и дезинфекция, които не се извършват в присъствието на децата;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запознаването на децата, персонала и посетители със здравните изисквания, с инструкциите за начина на ползване на съответните </w:t>
            </w:r>
            <w:r>
              <w:t xml:space="preserve">дезинфектанти, правилното приготвяне на дезинфекционни разтвори (ако не са готови за употреба);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в) бърза и лесна комуникация с родителите, в която може бързо да ги информира за правилата за работа; </w:t>
            </w:r>
          </w:p>
          <w:p w:rsidR="00000000" w:rsidRDefault="00141531">
            <w:pPr>
              <w:pStyle w:val="BodyText"/>
              <w:ind w:left="750"/>
            </w:pPr>
            <w:r>
              <w:t>г) изготвяне на съобщения</w:t>
            </w:r>
            <w:r>
              <w:t xml:space="preserve"> за информиране на родителите за установени случаи на заболяло дете, учител, служител, с оглед по-бърза реакция и недопускане на излишно напрежение; </w:t>
            </w:r>
          </w:p>
          <w:p w:rsidR="00000000" w:rsidRDefault="00141531">
            <w:pPr>
              <w:pStyle w:val="BodyText"/>
              <w:ind w:left="750"/>
            </w:pPr>
            <w:r>
              <w:t>д) поставянето на общодостъпно и видно място (преддверия, фоайета, коридори, занимални, тоалетни,</w:t>
            </w:r>
            <w:r>
              <w:t xml:space="preserve"> умивалници и др.) на информационни материали ( постери, плакати и др.) за правилна хигиена и начин за миене на ръцете и за носенето на маска за лице, за спазването на физическа дистанция; </w:t>
            </w:r>
          </w:p>
          <w:p w:rsidR="00000000" w:rsidRDefault="00141531">
            <w:pPr>
              <w:pStyle w:val="BodyText"/>
              <w:ind w:left="750"/>
            </w:pPr>
            <w:r>
              <w:t>е) публикуване на електронната страница на детската градина на инф</w:t>
            </w:r>
            <w:r>
              <w:t xml:space="preserve">ормация за организацията на работа, Правилата за работа и други информационни материали; </w:t>
            </w:r>
          </w:p>
          <w:p w:rsidR="00000000" w:rsidRDefault="00141531">
            <w:pPr>
              <w:pStyle w:val="BodyText"/>
              <w:ind w:left="750"/>
            </w:pPr>
            <w:r>
              <w:t>ж) определяне на броя и вида на необходимите материали за спазване на здравните изисквания (маски/шлемове, ръкавици, калцуни, дезинфектанти, течен сапун, хартия за ед</w:t>
            </w:r>
            <w:r>
              <w:t xml:space="preserve">нократна употреба и за </w:t>
            </w:r>
            <w:r>
              <w:lastRenderedPageBreak/>
              <w:t xml:space="preserve">почистване на ръцете, мокри кърпички, продукти за почистване и дезинфекция и др.) и редовното им осигуряване в необходимите количества;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з) осигуряване на резерв от маски за децата.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22.3. Организира разяснителни информационни кампании за родителите, като участници в образователния процес, както и изпращане на електронни съобщения до родителите чрез електронни приложения и/или електронна поща учителите на отделните възрастови групи. </w:t>
            </w:r>
          </w:p>
          <w:p w:rsidR="00000000" w:rsidRDefault="00141531">
            <w:pPr>
              <w:pStyle w:val="BodyText"/>
              <w:ind w:left="750"/>
            </w:pPr>
            <w:r>
              <w:t>2</w:t>
            </w:r>
            <w:r>
              <w:t>2.4. Обсъжда с РЗИ</w:t>
            </w:r>
            <w:r w:rsidR="003C78C7">
              <w:t xml:space="preserve"> – Стара Загора</w:t>
            </w:r>
            <w:r>
              <w:t xml:space="preserve">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вида на информацията, която детската градина следва да подаде при случаи или съмнение за COVID-19; </w:t>
            </w:r>
          </w:p>
          <w:p w:rsidR="00000000" w:rsidRDefault="00141531">
            <w:pPr>
              <w:pStyle w:val="BodyText"/>
              <w:ind w:left="750"/>
            </w:pPr>
            <w:r>
              <w:t>б) контактните лица, телефоните за връзка и електронните адреси, чрез които да става обмен на информация при възникване на случ</w:t>
            </w:r>
            <w:r>
              <w:t xml:space="preserve">аи за наличие на симптоми и съмнение за заболяване или на положителен резултат за COVID-19 на дете или на възрастен член от колектива на образователната институция.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22.5. Участва в създаването на групи за бърза комуникация между институцията, община </w:t>
            </w:r>
            <w:r w:rsidR="003C78C7">
              <w:rPr>
                <w:rStyle w:val="viewinput"/>
              </w:rPr>
              <w:t>Стара Загора</w:t>
            </w:r>
            <w:r>
              <w:rPr>
                <w:rStyle w:val="viewinput"/>
              </w:rPr>
              <w:t xml:space="preserve"> </w:t>
            </w:r>
            <w:r>
              <w:t>, Р</w:t>
            </w:r>
            <w:r>
              <w:t xml:space="preserve">ЗИ – </w:t>
            </w:r>
            <w:r w:rsidR="003C78C7">
              <w:rPr>
                <w:rStyle w:val="viewinput"/>
              </w:rPr>
              <w:t>Стара Загора</w:t>
            </w:r>
            <w:r>
              <w:rPr>
                <w:rStyle w:val="viewinput"/>
              </w:rPr>
              <w:t xml:space="preserve"> </w:t>
            </w:r>
            <w:r>
              <w:t xml:space="preserve">и РУО </w:t>
            </w:r>
            <w:r w:rsidR="003C78C7">
              <w:rPr>
                <w:rStyle w:val="viewinput"/>
              </w:rPr>
              <w:t>–</w:t>
            </w:r>
            <w:r>
              <w:rPr>
                <w:rStyle w:val="viewinput"/>
              </w:rPr>
              <w:t xml:space="preserve"> </w:t>
            </w:r>
            <w:r w:rsidR="003C78C7">
              <w:rPr>
                <w:rStyle w:val="viewinput"/>
              </w:rPr>
              <w:t>Стара Загора</w:t>
            </w:r>
            <w:r>
              <w:t xml:space="preserve">. </w:t>
            </w:r>
          </w:p>
          <w:p w:rsidR="00000000" w:rsidRDefault="00141531">
            <w:pPr>
              <w:pStyle w:val="BodyText"/>
              <w:ind w:left="750"/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VI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Отговорности на педагогическите специалисти и на медицинското лице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23. Педагогическите специалисти и медицинското лице са длъжни да се запознаят срещу подпис </w:t>
            </w:r>
            <w:r>
              <w:t>със запове</w:t>
            </w:r>
            <w:r>
              <w:t>д</w:t>
            </w:r>
            <w:r w:rsidR="003C78C7">
              <w:t>та</w:t>
            </w:r>
            <w:r>
              <w:t xml:space="preserve"> на директора </w:t>
            </w:r>
            <w:r w:rsidR="003C78C7">
              <w:t>з</w:t>
            </w:r>
            <w:r>
              <w:t xml:space="preserve">а настоящите правила и да ги спазват стриктно. </w:t>
            </w:r>
          </w:p>
          <w:p w:rsidR="00000000" w:rsidRDefault="00141531">
            <w:pPr>
              <w:pStyle w:val="BodyText"/>
            </w:pPr>
            <w:r>
              <w:t>24. Педагогическите специалисти, медицинските специалисти и непедагогическия персонал измиват ръцете си, дезинфекцират се и поставят необходимите предпазни средства (маска/шлем) веднага след в</w:t>
            </w:r>
            <w:r>
              <w:t xml:space="preserve">лизане в институцията и дават личен пример на децата. </w:t>
            </w:r>
          </w:p>
          <w:p w:rsidR="00000000" w:rsidRDefault="00141531">
            <w:pPr>
              <w:pStyle w:val="BodyText"/>
            </w:pPr>
            <w:r>
              <w:t>25. В началото на занимания/педагогическа ситуация учителите на групи провеждат 5-10 минутни игри/разговори с децата, съобразено възрастовите им особености, за спазване на изискванията за лична хигиена</w:t>
            </w:r>
            <w:r>
              <w:t xml:space="preserve">, за личната отговорност и живота на всеки един от нас в условията на епидемия от COVID-19, с което се цели най-вече да напомни значението за спазване и съблюдаване на правилата за лична хигиена и физическа дистанция и за възпитание на отговорно поведение </w:t>
            </w:r>
            <w:r>
              <w:t xml:space="preserve">към себе си и към останалите. </w:t>
            </w:r>
          </w:p>
          <w:p w:rsidR="00000000" w:rsidRDefault="00141531">
            <w:pPr>
              <w:pStyle w:val="BodyText"/>
            </w:pPr>
            <w:r>
              <w:t xml:space="preserve">26. Учителите на групи: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26.1. Организират информационни кампании за родителите с цел разясняване на: </w:t>
            </w:r>
          </w:p>
          <w:p w:rsidR="00000000" w:rsidRDefault="00141531">
            <w:pPr>
              <w:pStyle w:val="BodyText"/>
              <w:ind w:left="750"/>
            </w:pPr>
            <w:r>
              <w:t>а) настоящите правила с необходимите пояснения и аргументация за постигане на необходимата увереност и спокойствие от стра</w:t>
            </w:r>
            <w:r>
              <w:t xml:space="preserve">на на родителите;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запознаването им със списъци със заболявания, при които дете и/или негов родител/настойник попада в рискова група и е препоръчително преминаването в самостоятелна организация на предучилищно образование. </w:t>
            </w:r>
          </w:p>
          <w:p w:rsidR="00000000" w:rsidRDefault="00141531">
            <w:pPr>
              <w:pStyle w:val="BodyText"/>
              <w:ind w:left="750"/>
            </w:pPr>
            <w:r>
              <w:t>26.2. Организират изпращане н</w:t>
            </w:r>
            <w:r>
              <w:t xml:space="preserve">а електронни съобщения до родителите чрез електронни приложения и/или електронна поща за: </w:t>
            </w:r>
          </w:p>
          <w:p w:rsidR="00000000" w:rsidRDefault="00141531">
            <w:pPr>
              <w:pStyle w:val="BodyText"/>
              <w:ind w:left="750"/>
            </w:pPr>
            <w:r>
              <w:t>а) създадената организацията, предприетите мерки и за правилата, които следва да се спазват в детската градина – в началото на учебната година, както и при всяка про</w:t>
            </w:r>
            <w:r>
              <w:t>мяна на мерките и правилата в детската градина</w:t>
            </w:r>
            <w:r w:rsidR="003C78C7">
              <w:t xml:space="preserve"> </w:t>
            </w:r>
            <w:r>
              <w:t xml:space="preserve">след утвърждаването им от директора; </w:t>
            </w:r>
          </w:p>
          <w:p w:rsidR="00000000" w:rsidRDefault="00141531">
            <w:pPr>
              <w:pStyle w:val="BodyText"/>
              <w:ind w:left="750"/>
            </w:pPr>
            <w:r>
              <w:t>б) епидемичната ситуация в институцията – регулярно, веднъж седмично с цел поддържане на добър психоклимат и намаляване на ситуациите на</w:t>
            </w:r>
            <w:r>
              <w:t xml:space="preserve"> стрес и напрежение, както и елиминиране на възможностите за дезинформация (получаване на подвеждаща и/или непотвърдена информация); </w:t>
            </w:r>
          </w:p>
          <w:p w:rsidR="00000000" w:rsidRDefault="00141531">
            <w:pPr>
              <w:pStyle w:val="BodyText"/>
              <w:ind w:left="750"/>
            </w:pPr>
            <w:r>
              <w:lastRenderedPageBreak/>
              <w:t xml:space="preserve">в) при наличие на заболяло дете, учител, служител – извънредно, като информират родителите относно броя на заболелите, от </w:t>
            </w:r>
            <w:r>
              <w:t xml:space="preserve">кои групи, респ. с кои групи работят, ако са учители, мерките, които са предприети и предстои да се предприемат, и за възстановяване на посещението;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обобщават и предават на директора и/или на медицинското лице събраната от родителите (по служебен път) </w:t>
            </w:r>
            <w:r>
              <w:t xml:space="preserve">здравна информация за всяко дете;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провеждат консултации с родителите предимно в електронна среда, а при необходимост от пряк контакт при спазване на изискванията за физическа дистанция от 1,5 м. разстояние и със защитна маска. </w:t>
            </w:r>
          </w:p>
          <w:p w:rsidR="00000000" w:rsidRDefault="00141531">
            <w:pPr>
              <w:pStyle w:val="BodyText"/>
              <w:ind w:left="750"/>
            </w:pPr>
            <w:r>
              <w:t>26.3. Оказват подкрепа н</w:t>
            </w:r>
            <w:r>
              <w:t xml:space="preserve">а деца, временно преустановили посещението на детската градина или преминали към самостоятелна организация на задължителна предучилищна подготовка, като: </w:t>
            </w:r>
          </w:p>
          <w:p w:rsidR="00000000" w:rsidRDefault="00141531">
            <w:pPr>
              <w:pStyle w:val="BodyText"/>
              <w:ind w:left="750"/>
            </w:pPr>
            <w:r>
              <w:t>а) подготвят материали, задачи, видео и аудиофайлове в подкрепа на деца от съответната възрастова гру</w:t>
            </w:r>
            <w:r>
              <w:t xml:space="preserve">па, които се обучават в семейна среда или в самостоятелна организация;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участват в организацията за предоставянето на материали на хартия в дома на деца чрез лица от непедагогическия персонал или от образователен медиатор (ако е приложимо); </w:t>
            </w:r>
          </w:p>
          <w:p w:rsidR="00000000" w:rsidRDefault="00141531">
            <w:pPr>
              <w:pStyle w:val="BodyText"/>
              <w:ind w:left="750"/>
            </w:pPr>
            <w:r>
              <w:t>в) консулти</w:t>
            </w:r>
            <w:r>
              <w:t xml:space="preserve">рат и ангажират родителите за насърчаване активността на децата в дейности, стимулиращи развитието им;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дават обратна връзка на родителите, при желание от тяхна страна;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д) подкрепят усилията на родителите престоят на деца в задължителна предучилищна възраст пред екран да не надвишава 30 минути. </w:t>
            </w:r>
          </w:p>
          <w:p w:rsidR="00000000" w:rsidRDefault="00141531">
            <w:pPr>
              <w:pStyle w:val="BodyText"/>
            </w:pPr>
            <w:r>
              <w:t>27. Другите педагогически специалисти в детските градини (психолози, логопеди и ресурсни учители) организират индивидуална и/или</w:t>
            </w:r>
            <w:r>
              <w:t xml:space="preserve"> групова работа с децата при спазване на всички противоепидемични мерки – дезинфекция, използване на лични предпазни средства и когато това е възможно, спазване на физическа дистанция. </w:t>
            </w:r>
          </w:p>
          <w:p w:rsidR="00000000" w:rsidRDefault="00141531">
            <w:pPr>
              <w:pStyle w:val="BodyText"/>
              <w:ind w:left="750"/>
            </w:pPr>
            <w:r>
              <w:t>27.1. Работата с дете или с група е с продължителност 30 минути на ден</w:t>
            </w:r>
            <w:r>
              <w:t xml:space="preserve"> и се провежда при всяка възможност на открито или в специално помещение. </w:t>
            </w:r>
          </w:p>
          <w:p w:rsidR="00000000" w:rsidRDefault="00141531">
            <w:pPr>
              <w:pStyle w:val="BodyText"/>
              <w:ind w:left="750"/>
            </w:pPr>
            <w:r>
              <w:t>27.2. При групова работа не се допуска събирането на деца от различни групи в детската градина. Допустима е групова работа само с деца от една и съща група. При невъзможност с децат</w:t>
            </w:r>
            <w:r>
              <w:t xml:space="preserve">а се организира индивидуална работа с всяко дете.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27.3. Между отделните деца/групи в работното помещение се осигурява времетраене от поне 20 минути. </w:t>
            </w:r>
          </w:p>
          <w:p w:rsidR="00000000" w:rsidRDefault="00141531">
            <w:pPr>
              <w:pStyle w:val="BodyText"/>
              <w:ind w:left="750"/>
            </w:pPr>
            <w:r>
              <w:t>27.4. След приключване на работата с всяко дете/група помещението се проветрява, дезинфекцира се работнот</w:t>
            </w:r>
            <w:r>
              <w:t xml:space="preserve">о пространство, всички контактни повърхности, както и използваните материали, а когато е възможно това се прави с топла вода и сапун. </w:t>
            </w:r>
          </w:p>
          <w:p w:rsidR="00000000" w:rsidRDefault="00141531">
            <w:pPr>
              <w:pStyle w:val="BodyText"/>
            </w:pPr>
            <w:r>
              <w:t>28. Дейността на учителите и другите педагогически специалисти е организирана при спазване на баланс между заетост и изпо</w:t>
            </w:r>
            <w:r>
              <w:t xml:space="preserve">лзването на платен отпуск (напр. режим на работа 2/3, при в първата седмица 2 дни са работни и в 3 дни ползват платен отпуск, във втората е обратно и т.н.). </w:t>
            </w:r>
          </w:p>
          <w:p w:rsidR="00000000" w:rsidRDefault="00141531">
            <w:pPr>
              <w:pStyle w:val="BodyText"/>
            </w:pPr>
            <w:r>
              <w:t>29. Педагогическите специалисти предлагат на децата занимания и дейности, които подкрепят емоциона</w:t>
            </w:r>
            <w:r>
              <w:t xml:space="preserve">лното им развитие и преодоляване на тревожността им, свързана с извънредната ситуация. </w:t>
            </w:r>
          </w:p>
          <w:p w:rsidR="00000000" w:rsidRDefault="00141531">
            <w:pPr>
              <w:pStyle w:val="BodyText"/>
            </w:pPr>
            <w:r>
              <w:t xml:space="preserve">30. Педагогическите специалисти и медицинското лице напомнят на децата да докосват по-малко предмети в занималнята и в останалите помещения. </w:t>
            </w:r>
          </w:p>
          <w:p w:rsidR="00000000" w:rsidRDefault="00141531">
            <w:pPr>
              <w:pStyle w:val="BodyText"/>
            </w:pPr>
            <w:r>
              <w:t xml:space="preserve">31. В случай че използват </w:t>
            </w:r>
            <w:r>
              <w:t xml:space="preserve">контактен термометър медицинското лице или учителят го дезинфекцира след всяка употреба. </w:t>
            </w:r>
          </w:p>
          <w:p w:rsidR="00000000" w:rsidRDefault="00141531">
            <w:pPr>
              <w:pStyle w:val="BodyText"/>
            </w:pPr>
            <w:r>
              <w:t xml:space="preserve">32. Педагогическите специалисти носят защитна маска за лице/предпазен шлем през цялото време на престоя в сградата на датската градина.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VII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 xml:space="preserve">Отговорности </w:t>
            </w:r>
            <w:r>
              <w:rPr>
                <w:b/>
                <w:bCs/>
              </w:rPr>
              <w:t>на непедагогическия персонал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33. Лицата, които отговарят за хигиената в сградата на детската градина: </w:t>
            </w:r>
          </w:p>
          <w:p w:rsidR="00000000" w:rsidRDefault="00141531">
            <w:pPr>
              <w:pStyle w:val="BodyText"/>
              <w:ind w:left="750"/>
            </w:pPr>
            <w:r>
              <w:t>33.1. Проветряват всички помещения често за поне 10 мин – сутрин, преди пристигане на децата, по време на излизане на двора, при почистване на помещен</w:t>
            </w:r>
            <w:r>
              <w:t xml:space="preserve">ията и в края на работния ден. </w:t>
            </w:r>
          </w:p>
          <w:p w:rsidR="00000000" w:rsidRDefault="00141531">
            <w:pPr>
              <w:pStyle w:val="BodyText"/>
              <w:ind w:left="750"/>
            </w:pPr>
            <w:r>
              <w:t>33.2. Извършват дезинфекция на помещенията двукратно, а при наличие на потвърден случай на COVID-19 хигиенните и дезинфекционните мероприятия трябва да се увеличат, като в зависимост от обектите варират от 4 пъти на ден до д</w:t>
            </w:r>
            <w:r>
              <w:t xml:space="preserve">езинфекция на всеки час.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33.3. Почистват тоалетните с почистващи препарати и ги дезинфекцират не по-малко от </w:t>
            </w:r>
            <w:r w:rsidR="003C78C7">
              <w:t xml:space="preserve">3 </w:t>
            </w:r>
            <w:r>
              <w:t xml:space="preserve">пъти дневно.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33.4. Почистват и дезинфекцират маси, столове и други повърхности и точки за контакт не по-малко от </w:t>
            </w:r>
            <w:r w:rsidR="003C78C7">
              <w:t>2</w:t>
            </w:r>
            <w:r>
              <w:t xml:space="preserve"> пъти дневно. </w:t>
            </w:r>
          </w:p>
          <w:p w:rsidR="00000000" w:rsidRDefault="00141531">
            <w:pPr>
              <w:pStyle w:val="BodyText"/>
              <w:ind w:left="750"/>
            </w:pPr>
            <w:r>
              <w:t>33.5</w:t>
            </w:r>
            <w:r>
              <w:t xml:space="preserve">. Изпразват кошчетата за боклук, облицовани с найлонов плик, не по-малко от </w:t>
            </w:r>
            <w:r w:rsidR="003C78C7">
              <w:t>2</w:t>
            </w:r>
            <w:r>
              <w:t xml:space="preserve"> пъти дневно, след което ги измиват и дезинфекцират. </w:t>
            </w:r>
          </w:p>
          <w:p w:rsidR="00000000" w:rsidRDefault="00141531">
            <w:pPr>
              <w:pStyle w:val="BodyText"/>
              <w:ind w:left="750"/>
            </w:pPr>
            <w:r>
              <w:t>33.6. Ползват дезинфектанти, които са включени в Регистъра на биоцидите, за които има издадено разрешение за предоставян</w:t>
            </w:r>
            <w:r>
              <w:t xml:space="preserve">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здравеопазването. </w:t>
            </w:r>
          </w:p>
          <w:p w:rsidR="00000000" w:rsidRDefault="00141531">
            <w:pPr>
              <w:pStyle w:val="BodyText"/>
            </w:pPr>
            <w:r>
              <w:t xml:space="preserve">34. Лицата, които отговарят за достъпа до сградата на детската градина (служители от </w:t>
            </w:r>
            <w:r>
              <w:t xml:space="preserve">охранителната фирма или назначени/определени от директора длъжностни лица):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34.1. Пропускат децата, педагогически специалисти и лица от непедагогическия персонал съгласно утвърдения график и определените входове.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34.2. Не допускат в сградата на детската </w:t>
            </w:r>
            <w:r>
              <w:t xml:space="preserve">градина родителите на децата, като предаването става на мястото за прием и медицински филтър без струпване или на двора, при подходящи метеорологични условия.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34.3. </w:t>
            </w:r>
            <w:r>
              <w:t>При неотложна необходимост (консултация или извършване на административна услуга) от детската градина допускат родител в сградата след потвърждение по телефон от директора, като го придружат до съответното длъжностно лице, което ще обслужи или ще извърши у</w:t>
            </w:r>
            <w:r>
              <w:t xml:space="preserve">слугата или до педагогическия специалист, който ще консултира.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34.4. Допускат в сградата на детската градина: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доставчици по утвърден от директора списък; </w:t>
            </w:r>
          </w:p>
          <w:p w:rsidR="00000000" w:rsidRDefault="00141531">
            <w:pPr>
              <w:pStyle w:val="BodyText"/>
              <w:ind w:left="750"/>
            </w:pPr>
            <w:r>
              <w:t>б) външните лица се вписват в книга/дневник трите имена на лицето, датата и часа на влизане и из</w:t>
            </w:r>
            <w:r>
              <w:t xml:space="preserve">лизане; </w:t>
            </w:r>
          </w:p>
          <w:p w:rsidR="00000000" w:rsidRDefault="00141531">
            <w:pPr>
              <w:pStyle w:val="BodyText"/>
              <w:ind w:left="750"/>
            </w:pPr>
            <w:r>
              <w:t>в) експерти от Министерството на образованието и науката, РУО, РЗИ, ДАЗД, както и служителите на общинската администрация и от службите за сигурност и обществен ред при изпълнение на служебните си задължения, след представяне на удостоверяващ доку</w:t>
            </w:r>
            <w:r>
              <w:t xml:space="preserve">мент.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34.5. Влизането на външни лица в сградата на детската градина и в прилежащите помещения става само с предпазна маска за лице/шлем. </w:t>
            </w:r>
          </w:p>
          <w:p w:rsidR="00000000" w:rsidRDefault="00141531">
            <w:pPr>
              <w:pStyle w:val="BodyText"/>
            </w:pPr>
            <w:r>
              <w:t>35. Когато в група или в цялата детска градина е преустановено приемането на деца непедагогическия персонал изпълнява</w:t>
            </w:r>
            <w:r>
              <w:t xml:space="preserve"> дейности, възлагани от директора за: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35.1. поддържане на оптимални условия и за извършване на необходими текущи дейности, в т.ч. основно почистване и хигиенизиране, освежаване и дребни ремонти, грижа за дворните пространства и др. </w:t>
            </w:r>
          </w:p>
          <w:p w:rsidR="00000000" w:rsidRDefault="00141531">
            <w:pPr>
              <w:pStyle w:val="BodyText"/>
              <w:ind w:left="750"/>
            </w:pPr>
            <w:r>
              <w:t>35.2. подкрепа на педа</w:t>
            </w:r>
            <w:r>
              <w:t>гогическите специалисти – напр. носене по домовете на дидактическите материали. Следва да се има предвид, че тези дейности се осъществяват единствено при съгласие на родителите и при строго спазване на действащите здравни мерки и използване на лични предпа</w:t>
            </w:r>
            <w:r>
              <w:t xml:space="preserve">зни средства.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Раздел VIII</w:t>
            </w:r>
            <w:r>
              <w:t xml:space="preserve"> </w:t>
            </w: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Отговорности на родителите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36. Родителите на деца са длъжни да декларират обстоятелството, че не им е известно детето им да е било в контакт със заразно болни, няма признаци на заразна болест или положителен резултат за COV</w:t>
            </w:r>
            <w:r>
              <w:t xml:space="preserve">ID-19, както и че не е поставено под карантина за COVID-19. В декларацията посочват, че са запознати и солидарно отговорни за спазването на правилата на работа в институцията. </w:t>
            </w:r>
          </w:p>
          <w:p w:rsidR="00000000" w:rsidRDefault="00141531">
            <w:pPr>
              <w:pStyle w:val="BodyText"/>
            </w:pPr>
            <w:r>
              <w:t xml:space="preserve">37. Родителите се задължават: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а) да се запознаят с предоставените от детската </w:t>
            </w:r>
            <w:r>
              <w:t xml:space="preserve">градина правила, мерки и препоръки за спазване на хигиена, физическа дистанция като декларират съгласието си с тях и солидарната отговорност за спазването им;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б) да уведомят директора за датата, на която детето ще започне да посещава детска градина; </w:t>
            </w:r>
          </w:p>
          <w:p w:rsidR="00000000" w:rsidRDefault="00141531">
            <w:pPr>
              <w:pStyle w:val="BodyText"/>
              <w:ind w:left="750"/>
            </w:pPr>
            <w:r>
              <w:t>в) д</w:t>
            </w:r>
            <w:r>
              <w:t xml:space="preserve">а подготвят предварително необходимите документи за прием;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г) да не водят детето си в институцията, ако забележат признаци на заболяване и/или повишена телесна температура; </w:t>
            </w:r>
          </w:p>
          <w:p w:rsidR="00000000" w:rsidRDefault="00141531">
            <w:pPr>
              <w:pStyle w:val="BodyText"/>
              <w:ind w:left="750"/>
            </w:pPr>
            <w:r>
              <w:t>д) да подкрепят усилията на институцията за спазване на правила, хигиена и психич</w:t>
            </w:r>
            <w:r>
              <w:t xml:space="preserve">но здраве на детето им;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е) да не водят детето си в институцията, ако забележат признаци на заболяване и/или измерят температура по-висока от 37,3 градуса; </w:t>
            </w:r>
          </w:p>
          <w:p w:rsidR="00000000" w:rsidRDefault="00141531">
            <w:pPr>
              <w:pStyle w:val="BodyText"/>
              <w:ind w:left="750"/>
            </w:pPr>
            <w:r>
              <w:t>ж) да организират незабавното вземане на детето си в случаите, когато бъдат уведомени, че то проявя</w:t>
            </w:r>
            <w:r>
              <w:t xml:space="preserve">ва признаци на заболяване; </w:t>
            </w:r>
          </w:p>
          <w:p w:rsidR="00000000" w:rsidRDefault="00141531">
            <w:pPr>
              <w:pStyle w:val="BodyText"/>
              <w:ind w:left="750"/>
            </w:pPr>
            <w:r>
              <w:t>з) да придружават детето си само до входа/мястото за предаване, без да влизат в сградата, освен ако не бъдат помолени за това, но в този случай стриктно спазват изискванията за хигиена на ръцете, дихателен етикет и физическа дис</w:t>
            </w:r>
            <w:r>
              <w:t xml:space="preserve">танция;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и) при изпращане или при вземане на детето изчакват на необходимото разстояние, за да се предотврати струпване; </w:t>
            </w:r>
          </w:p>
          <w:p w:rsidR="00000000" w:rsidRDefault="00141531">
            <w:pPr>
              <w:pStyle w:val="BodyText"/>
              <w:ind w:left="750"/>
            </w:pPr>
            <w:r>
              <w:t xml:space="preserve">к) осигуряват поне два броя маски, в случай че носенето на маска е по препоръка на лекуващия/личния му лекар.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jc w:val="center"/>
            </w:pPr>
            <w:r>
              <w:rPr>
                <w:b/>
                <w:bCs/>
              </w:rPr>
              <w:t>Заключителни разпоред</w:t>
            </w:r>
            <w:r>
              <w:rPr>
                <w:b/>
                <w:bCs/>
              </w:rPr>
              <w:t>би</w:t>
            </w:r>
            <w: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§1. Правилата са разработени съобразно спецификата на детската градина, наличните технически и технологични средства, препоръките на МОН, МЗ и РЗИ.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§2. Правилата са разработени в изпълнение на: </w:t>
            </w:r>
          </w:p>
          <w:p w:rsidR="00000000" w:rsidRDefault="00141531">
            <w:pPr>
              <w:pStyle w:val="BodyText"/>
            </w:pPr>
            <w:r>
              <w:t>1. Насоките за работа на системата на училищното образован</w:t>
            </w:r>
            <w:r>
              <w:t xml:space="preserve">ие през учебната 2020/2021 година в условията на COVID-19. </w:t>
            </w:r>
          </w:p>
          <w:p w:rsidR="00000000" w:rsidRDefault="00141531">
            <w:pPr>
              <w:pStyle w:val="BodyText"/>
            </w:pPr>
            <w:r>
              <w:t xml:space="preserve">2. Наредба № 3 от 5.02.2007 г. за здравните изисквания към детските градини. </w:t>
            </w:r>
          </w:p>
          <w:p w:rsidR="00000000" w:rsidRDefault="00141531">
            <w:pPr>
              <w:pStyle w:val="BodyText"/>
            </w:pPr>
            <w:r>
              <w:t>3. Наредба № 26 от 1818.11.2008 г. за устройството и дейността на детските ясли и детските кухни и здравните изисквани</w:t>
            </w:r>
            <w:r>
              <w:t xml:space="preserve">я към тях. </w:t>
            </w:r>
          </w:p>
          <w:p w:rsidR="00000000" w:rsidRDefault="00141531">
            <w:pPr>
              <w:pStyle w:val="BodyText"/>
            </w:pPr>
            <w:r>
              <w:t xml:space="preserve">4. Заповед № РД-01-487/31.08.2020 г. на министъра на здравеопазването. </w:t>
            </w:r>
          </w:p>
          <w:p w:rsidR="00000000" w:rsidRDefault="00141531">
            <w:pPr>
              <w:pStyle w:val="BodyText"/>
            </w:pPr>
            <w:r>
              <w:t xml:space="preserve">5. Заповед № РД-01-489/31.08.2020 г. на министъра на здравеопазването.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§3. Настоящите правила </w:t>
            </w:r>
            <w:r>
              <w:t xml:space="preserve">са утвърдени със Заповед № </w:t>
            </w:r>
            <w:r w:rsidR="00113A4D">
              <w:rPr>
                <w:rStyle w:val="viewinput"/>
                <w:lang w:val="ru-RU"/>
              </w:rPr>
              <w:t>40</w:t>
            </w:r>
            <w:r>
              <w:t>/</w:t>
            </w:r>
            <w:r w:rsidR="00113A4D">
              <w:t>15.09.2020 г.</w:t>
            </w:r>
            <w:r>
              <w:rPr>
                <w:rStyle w:val="viewinput"/>
                <w:lang w:val="ru-RU"/>
              </w:rPr>
              <w:t xml:space="preserve"> </w:t>
            </w:r>
            <w:r>
              <w:t xml:space="preserve">на директора.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lastRenderedPageBreak/>
              <w:t xml:space="preserve">§4. Правилата може да бъдат изменяне и допълвани по реда, по който е приет и утвърден настоящия документ.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§5. След утвърждаването им със заповед на директора, н</w:t>
            </w:r>
            <w:r>
              <w:t xml:space="preserve">астоящите правила се публикуват на интернет страницата на институцията и се свеждат до знанието на всички участници в образователния процес с необходимите пояснения и аргументация, което да гарантира увереност и спокойствие.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§</w:t>
            </w:r>
            <w:r w:rsidR="00113A4D">
              <w:t>6</w:t>
            </w:r>
            <w:r>
              <w:t xml:space="preserve">. Правилата влизат в сила от </w:t>
            </w:r>
            <w:r w:rsidR="00113A4D">
              <w:rPr>
                <w:rStyle w:val="viewinput"/>
              </w:rPr>
              <w:t>15.09.2020 г.</w:t>
            </w:r>
            <w:r>
              <w:rPr>
                <w:rStyle w:val="viewinput"/>
              </w:rPr>
              <w:t xml:space="preserve">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Приложение № 1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rPr>
                <w:i/>
                <w:iCs/>
              </w:rPr>
              <w:t>Към т. 19., буква „а“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Списък на заболявания при деца, при които се преп</w:t>
            </w:r>
            <w:r>
              <w:rPr>
                <w:b/>
                <w:bCs/>
              </w:rPr>
              <w:t>оръчва различна от дневната форма на обучение, поради установен по-висок риск от СOVID-19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I. Имунология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Първични имунни дефицити при деца - над 200 вида. </w:t>
            </w:r>
          </w:p>
          <w:p w:rsidR="00000000" w:rsidRDefault="00141531">
            <w:pPr>
              <w:pStyle w:val="BodyText"/>
            </w:pPr>
            <w:r>
              <w:t xml:space="preserve">Техният брой се променя всяка година.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II. Детска кардиология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Хемодинамично значими </w:t>
            </w:r>
          </w:p>
          <w:p w:rsidR="00000000" w:rsidRDefault="00141531">
            <w:pPr>
              <w:pStyle w:val="BodyText"/>
            </w:pPr>
            <w:r>
              <w:t xml:space="preserve">Вродени сърдечни малформации (оперирани или неоперирани), които протичат със сърдечна недостатъчност (СН) или белодробна хипертония (БХ) и налагат прием на медикаменти: </w:t>
            </w:r>
          </w:p>
          <w:p w:rsidR="00000000" w:rsidRDefault="00141531">
            <w:pPr>
              <w:pStyle w:val="BodyText"/>
            </w:pPr>
            <w:r>
              <w:t xml:space="preserve">- ВСМ с ляво-десен шънт </w:t>
            </w:r>
          </w:p>
          <w:p w:rsidR="00000000" w:rsidRDefault="00141531">
            <w:pPr>
              <w:pStyle w:val="BodyText"/>
            </w:pPr>
            <w:r>
              <w:t xml:space="preserve">- цианотични ВСМ </w:t>
            </w:r>
          </w:p>
          <w:p w:rsidR="00000000" w:rsidRDefault="00141531">
            <w:pPr>
              <w:pStyle w:val="BodyText"/>
            </w:pPr>
            <w:r>
              <w:t>- обструктивни ВС</w:t>
            </w:r>
            <w:r>
              <w:t xml:space="preserve">М </w:t>
            </w:r>
          </w:p>
          <w:p w:rsidR="00000000" w:rsidRDefault="00141531">
            <w:pPr>
              <w:pStyle w:val="BodyText"/>
            </w:pPr>
            <w:r>
              <w:t xml:space="preserve">- комплексни ВСМ </w:t>
            </w:r>
          </w:p>
          <w:p w:rsidR="00000000" w:rsidRDefault="00141531">
            <w:pPr>
              <w:pStyle w:val="BodyText"/>
            </w:pPr>
            <w:r>
              <w:t xml:space="preserve">2. Болести на миокарда и перикарда (кардиомиопатии, миокардити), протичащи със СН </w:t>
            </w:r>
          </w:p>
          <w:p w:rsidR="00000000" w:rsidRDefault="00141531">
            <w:pPr>
              <w:pStyle w:val="BodyText"/>
            </w:pPr>
            <w:r>
              <w:t xml:space="preserve">3. Ритъмно-проводни нарушения, налагащи медикаментозно лечение </w:t>
            </w:r>
          </w:p>
          <w:p w:rsidR="00000000" w:rsidRDefault="00141531">
            <w:pPr>
              <w:pStyle w:val="BodyText"/>
            </w:pPr>
            <w:r>
              <w:t xml:space="preserve">4. Артериална хипертония - ІІ степен </w:t>
            </w:r>
          </w:p>
          <w:p w:rsidR="00000000" w:rsidRDefault="00141531">
            <w:pPr>
              <w:pStyle w:val="BodyText"/>
            </w:pPr>
            <w:r>
              <w:t>Болестите са много и изявата и значимостта е разли</w:t>
            </w:r>
            <w:r>
              <w:t xml:space="preserve">чна. Обединяващите пунктове са: </w:t>
            </w:r>
          </w:p>
          <w:p w:rsidR="00000000" w:rsidRDefault="00141531">
            <w:pPr>
              <w:pStyle w:val="BodyText"/>
            </w:pPr>
            <w:r>
              <w:t xml:space="preserve">- сърдечна недостатъчност </w:t>
            </w:r>
          </w:p>
          <w:p w:rsidR="00000000" w:rsidRDefault="00141531">
            <w:pPr>
              <w:pStyle w:val="BodyText"/>
            </w:pPr>
            <w:r>
              <w:t xml:space="preserve">- белодробна хипертония </w:t>
            </w:r>
          </w:p>
          <w:p w:rsidR="00000000" w:rsidRDefault="00141531">
            <w:pPr>
              <w:pStyle w:val="BodyText"/>
            </w:pPr>
            <w:r>
              <w:t xml:space="preserve">- артериална хипоксемия (сатурация под 85%) </w:t>
            </w:r>
          </w:p>
          <w:p w:rsidR="00000000" w:rsidRDefault="00141531">
            <w:pPr>
              <w:pStyle w:val="BodyText"/>
            </w:pPr>
            <w:r>
              <w:t xml:space="preserve">- риск от внезапна смърт </w:t>
            </w:r>
          </w:p>
          <w:p w:rsidR="00000000" w:rsidRDefault="00141531">
            <w:pPr>
              <w:pStyle w:val="BodyText"/>
            </w:pPr>
            <w:r>
              <w:t xml:space="preserve">- коморбидност с органна увреда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III. Детска неврология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>Хроничните болести в детската неврология са</w:t>
            </w:r>
            <w:r>
              <w:t xml:space="preserve"> свързани с парези, дискоординационен синдром, умствена изостаналост и епилепсия - ДЦП, дегенеративни/заболявания на нервната система. </w:t>
            </w:r>
          </w:p>
          <w:p w:rsidR="00000000" w:rsidRDefault="00141531">
            <w:pPr>
              <w:pStyle w:val="BodyText"/>
            </w:pPr>
            <w:r>
              <w:t>При тези заболявания няма имунен дефицит и при COVID-19 би следвало поведението към тях да бъде както досега - индивидуа</w:t>
            </w:r>
            <w:r>
              <w:t xml:space="preserve">лно обучение или дистанционна форма (при възможност).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IV. Детска ревматология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Деца на кортикостероидна терапия в доза повече от 20 мг дневно или повече от 0,5 мг/кг/24 ч в период от повече от 4 седмици </w:t>
            </w:r>
          </w:p>
          <w:p w:rsidR="00000000" w:rsidRDefault="00141531">
            <w:pPr>
              <w:pStyle w:val="BodyText"/>
            </w:pPr>
            <w:r>
              <w:t>2. Провеждане на пулс терапия с ендоксан в после</w:t>
            </w:r>
            <w:r>
              <w:t xml:space="preserve">дните 6 месеца </w:t>
            </w:r>
          </w:p>
          <w:p w:rsidR="00000000" w:rsidRDefault="00141531">
            <w:pPr>
              <w:pStyle w:val="BodyText"/>
            </w:pPr>
            <w:r>
              <w:t xml:space="preserve">3. Едновременно приемане на 2 или повече имуносупресивни медикамента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V. Хронични ендокринологични заболявания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Високостепенното затлъстяване с метаболитен синдром </w:t>
            </w:r>
          </w:p>
          <w:p w:rsidR="00000000" w:rsidRDefault="00141531">
            <w:pPr>
              <w:pStyle w:val="BodyText"/>
            </w:pPr>
            <w:r>
              <w:t>2. Вродена надбъбречна хиперплазия сол-губеща форма и вирилизираща форма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lastRenderedPageBreak/>
              <w:t xml:space="preserve">3. Полиендокринопатии – автоимунни полиендокринни синдроми </w:t>
            </w:r>
          </w:p>
          <w:p w:rsidR="00000000" w:rsidRDefault="00141531">
            <w:pPr>
              <w:pStyle w:val="BodyText"/>
            </w:pPr>
            <w:r>
              <w:t xml:space="preserve">4. Болест на Адисон </w:t>
            </w:r>
          </w:p>
          <w:p w:rsidR="00000000" w:rsidRDefault="00141531">
            <w:pPr>
              <w:pStyle w:val="BodyText"/>
            </w:pPr>
            <w:r>
              <w:t xml:space="preserve">5. Новооткрити тиреотоксикози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VI. Метаболитни и генетични заболявания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Метаболитни заболявания от интоксикационен или енергиен тип - органични ацидурии, дефекти на урейния цикъл, нарушения в обмяната на мастните киселини, митохондриални болести, левциноза </w:t>
            </w:r>
          </w:p>
          <w:p w:rsidR="00000000" w:rsidRDefault="00141531">
            <w:pPr>
              <w:pStyle w:val="BodyText"/>
            </w:pPr>
            <w:r>
              <w:t>2. Малформативни синдроми, асоциирани с имунен дефицит - синдром на</w:t>
            </w:r>
            <w:r>
              <w:t xml:space="preserve"> Di George, Nijmegen breakage синдром </w:t>
            </w:r>
          </w:p>
          <w:p w:rsidR="00000000" w:rsidRDefault="00141531">
            <w:pPr>
              <w:pStyle w:val="BodyText"/>
            </w:pPr>
            <w:r>
              <w:t xml:space="preserve">3. Пациенти със синдром на Prader-Willi, които са с екстремно затлъстяване, тежка мускулна хипотония, нарушен глюкозен толеранс или сънна апнея </w:t>
            </w:r>
          </w:p>
          <w:p w:rsidR="00000000" w:rsidRDefault="00141531">
            <w:pPr>
              <w:pStyle w:val="BodyText"/>
            </w:pPr>
            <w:r>
              <w:t xml:space="preserve">4. Мукополизахаридози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VII. Детска нефрология и хемодиализа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Деца след бъбречна трансплантация </w:t>
            </w:r>
          </w:p>
          <w:p w:rsidR="00000000" w:rsidRDefault="00141531">
            <w:pPr>
              <w:pStyle w:val="BodyText"/>
            </w:pPr>
            <w:r>
              <w:t xml:space="preserve">2. Деца с хронични гломерулопатии (нефротичен синдром, хроничен нефритен синдром, васкулити с бъбречно засягане и хемолитично-уремичен синдром на имуносупресивна терапия)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VIII. Детска гастроентерология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>1. Болест на К</w:t>
            </w:r>
            <w:r>
              <w:t xml:space="preserve">рон </w:t>
            </w:r>
          </w:p>
          <w:p w:rsidR="00000000" w:rsidRDefault="00141531">
            <w:pPr>
              <w:pStyle w:val="BodyText"/>
            </w:pPr>
            <w:r>
              <w:t xml:space="preserve">2. Улцерозен колит </w:t>
            </w:r>
          </w:p>
          <w:p w:rsidR="00000000" w:rsidRDefault="00141531">
            <w:pPr>
              <w:pStyle w:val="BodyText"/>
            </w:pPr>
            <w:r>
              <w:t xml:space="preserve">3. Автоимунен хепатит </w:t>
            </w:r>
          </w:p>
          <w:p w:rsidR="00000000" w:rsidRDefault="00141531">
            <w:pPr>
              <w:pStyle w:val="BodyText"/>
            </w:pPr>
            <w:r>
              <w:t xml:space="preserve">4. Деца на домашно парентерално хранене </w:t>
            </w:r>
          </w:p>
          <w:p w:rsidR="00000000" w:rsidRDefault="00141531">
            <w:pPr>
              <w:pStyle w:val="BodyText"/>
            </w:pPr>
            <w:r>
              <w:t xml:space="preserve">5. Деца с трансплантиран черен дроб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IX. Детска фтизиатрия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Всички деца с активна форма на туберкулоза, без бацилооделяне - първите 2 месеца </w:t>
            </w:r>
          </w:p>
          <w:p w:rsidR="00000000" w:rsidRDefault="00141531">
            <w:pPr>
              <w:pStyle w:val="BodyText"/>
            </w:pPr>
            <w:r>
              <w:t>2. Всички деца с актив</w:t>
            </w:r>
            <w:r>
              <w:t xml:space="preserve">на форма на туберкулоза, с бацилооделяне - до трайно обезбациляване </w:t>
            </w:r>
          </w:p>
          <w:p w:rsidR="00000000" w:rsidRDefault="00141531">
            <w:pPr>
              <w:pStyle w:val="BodyText"/>
            </w:pPr>
            <w:r>
              <w:t xml:space="preserve">3. Деца с тежки форми на туберкулоза (туберкулозен менингит) до редуциране на неврологичната симптоматика и обезбациляване </w:t>
            </w:r>
          </w:p>
          <w:p w:rsidR="00000000" w:rsidRDefault="00141531">
            <w:pPr>
              <w:pStyle w:val="BodyText"/>
            </w:pPr>
            <w:r>
              <w:t xml:space="preserve">4. Всички хематогенно-десиминирани форми - до нормализиране на </w:t>
            </w:r>
            <w:r>
              <w:t xml:space="preserve">рентгеноморфологичните промени и обезбациляване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X. Детска онкохематология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Всички злокачествени заболявания по време на активна химио- и/или лъчетерапия </w:t>
            </w:r>
          </w:p>
          <w:p w:rsidR="00000000" w:rsidRDefault="00141531">
            <w:pPr>
              <w:pStyle w:val="BodyText"/>
            </w:pPr>
            <w:r>
              <w:t xml:space="preserve">2. Всички пациенти след трансплантация на хемопоетични стволови клетки (костен мозък) </w:t>
            </w:r>
          </w:p>
          <w:p w:rsidR="00000000" w:rsidRDefault="00141531">
            <w:pPr>
              <w:pStyle w:val="BodyText"/>
            </w:pPr>
            <w:r>
              <w:t>3. Всички х</w:t>
            </w:r>
            <w:r>
              <w:t xml:space="preserve">ематологични заболявания, на лечение с кортикостероиди и/или имуносупресивни медикаменти </w:t>
            </w:r>
          </w:p>
          <w:p w:rsidR="00000000" w:rsidRDefault="00141531">
            <w:pPr>
              <w:pStyle w:val="BodyText"/>
            </w:pPr>
            <w:r>
              <w:t xml:space="preserve">4. Всички деца с хронични хемолитични анемии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XI. Детска пулмология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Муковисцидоза </w:t>
            </w:r>
          </w:p>
          <w:p w:rsidR="00000000" w:rsidRDefault="00141531">
            <w:pPr>
              <w:pStyle w:val="BodyText"/>
            </w:pPr>
            <w:r>
              <w:t xml:space="preserve">2. Тежка и неконтролирана бронхиална астма </w:t>
            </w:r>
          </w:p>
          <w:p w:rsidR="00000000" w:rsidRDefault="00141531">
            <w:pPr>
              <w:pStyle w:val="BodyText"/>
            </w:pPr>
            <w:r>
              <w:t>3. Деца, предложени за белодробна т</w:t>
            </w:r>
            <w:r>
              <w:t xml:space="preserve">рансплантация и деца с трансплантиран бял дроб </w:t>
            </w:r>
          </w:p>
          <w:p w:rsidR="00000000" w:rsidRDefault="00141531">
            <w:pPr>
              <w:pStyle w:val="BodyText"/>
            </w:pPr>
            <w:r>
              <w:t xml:space="preserve">4. Вродени аномалии на дихателната система, протичащи с чести и тежки екзацербации </w:t>
            </w:r>
          </w:p>
          <w:p w:rsidR="00000000" w:rsidRDefault="00141531">
            <w:pPr>
              <w:pStyle w:val="BodyText"/>
            </w:pPr>
            <w:r>
              <w:t xml:space="preserve">5. Деца с бронхиектазии с тежък клиничен ход на заболяването </w:t>
            </w:r>
          </w:p>
          <w:p w:rsidR="00000000" w:rsidRDefault="00141531">
            <w:pPr>
              <w:pStyle w:val="BodyText"/>
            </w:pPr>
            <w:r>
              <w:t xml:space="preserve">6. Доказан тежък дефицит на алфа-1 антитрипсин </w:t>
            </w:r>
          </w:p>
          <w:p w:rsidR="00000000" w:rsidRDefault="00141531">
            <w:pPr>
              <w:pStyle w:val="BodyText"/>
            </w:pPr>
            <w:r>
              <w:t xml:space="preserve">7. Тежки форми на фарингеална обструкция с клиника на сънна апнея </w:t>
            </w:r>
          </w:p>
          <w:p w:rsidR="00000000" w:rsidRDefault="00141531">
            <w:pPr>
              <w:pStyle w:val="BodyText"/>
            </w:pPr>
            <w:r>
              <w:t xml:space="preserve">8. Всички хронични белодробни заболявания със значими промени във ФИД, хипоксемия, кислородозависимост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t>XII. Детска гръдна хирургия</w:t>
            </w:r>
            <w:r>
              <w:t xml:space="preserve"> </w:t>
            </w:r>
          </w:p>
          <w:p w:rsidR="00000000" w:rsidRDefault="00141531">
            <w:pPr>
              <w:pStyle w:val="BodyText"/>
            </w:pPr>
            <w:r>
              <w:t xml:space="preserve">1. Деца </w:t>
            </w:r>
            <w:r>
              <w:t xml:space="preserve">след оперативни торакални интервенции </w:t>
            </w:r>
          </w:p>
          <w:p w:rsidR="00000000" w:rsidRDefault="00141531">
            <w:pPr>
              <w:pStyle w:val="BodyText"/>
            </w:pPr>
            <w:r>
              <w:rPr>
                <w:b/>
                <w:bCs/>
              </w:rPr>
              <w:lastRenderedPageBreak/>
              <w:t xml:space="preserve">XIII. Детска офталмология </w:t>
            </w:r>
          </w:p>
          <w:p w:rsidR="00000000" w:rsidRDefault="00141531">
            <w:pPr>
              <w:pStyle w:val="BodyText"/>
            </w:pPr>
            <w:r>
              <w:t xml:space="preserve">1. Неинфекциозен увеит, най-често асоцииран с ювенилен хроничен артрит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 xml:space="preserve">___________________________________________________ </w:t>
            </w:r>
          </w:p>
          <w:p w:rsidR="00000000" w:rsidRDefault="00141531">
            <w:pPr>
              <w:pStyle w:val="BodyText"/>
            </w:pPr>
            <w:r>
              <w:rPr>
                <w:sz w:val="16"/>
                <w:szCs w:val="16"/>
                <w:vertAlign w:val="superscript"/>
              </w:rPr>
              <w:br/>
            </w:r>
            <w:r w:rsidRPr="003501F6">
              <w:rPr>
                <w:vertAlign w:val="superscript"/>
              </w:rPr>
              <w:t>Приложение № 2 към Насоки за работа на системата на училищното</w:t>
            </w:r>
            <w:r w:rsidRPr="003501F6">
              <w:rPr>
                <w:vertAlign w:val="superscript"/>
              </w:rPr>
              <w:t xml:space="preserve"> образование през учебната 2020/2021 година в условията на COVID-19 (https://www.mon.bg/bg/news/3976, посл. посетен 09.09.2020 г.). </w:t>
            </w:r>
            <w:r w:rsidRPr="003501F6">
              <w:rPr>
                <w:vertAlign w:val="superscript"/>
              </w:rPr>
              <w:br/>
              <w:t>Предложеният списък със заболявания в детска възраст е ориентировъчен и същият ще бъде периодично актуализиран на базата на</w:t>
            </w:r>
            <w:r w:rsidRPr="003501F6">
              <w:rPr>
                <w:vertAlign w:val="superscript"/>
              </w:rPr>
              <w:t xml:space="preserve"> публикувани от водещи световни и европейски институции и организации достоверни медицински данни</w:t>
            </w:r>
            <w:r>
              <w:rPr>
                <w:sz w:val="16"/>
                <w:szCs w:val="16"/>
                <w:vertAlign w:val="superscript"/>
              </w:rPr>
              <w:t xml:space="preserve">. </w:t>
            </w:r>
          </w:p>
          <w:p w:rsidR="00000000" w:rsidRDefault="00141531">
            <w:pPr>
              <w:pStyle w:val="BodyText"/>
            </w:pPr>
            <w:r>
              <w:t xml:space="preserve">___________________________________________________ </w:t>
            </w:r>
          </w:p>
          <w:p w:rsidR="00000000" w:rsidRDefault="00141531">
            <w:pPr>
              <w:ind w:left="0" w:right="0"/>
              <w:rPr>
                <w:rFonts w:eastAsia="Times New Roman"/>
              </w:rPr>
            </w:pPr>
          </w:p>
          <w:p w:rsidR="00000000" w:rsidRDefault="00141531">
            <w:pPr>
              <w:pStyle w:val="BodyText"/>
            </w:pPr>
            <w:r>
              <w:t>Децата са податливи на инфекция с причинителя на COVID-19, но обикновено протичането при тях е безсим</w:t>
            </w:r>
            <w:r>
              <w:t>птомно или с по-леки симптоми в сравнение с възрастните. Според публикувани проучвания основните симптоми на COVID-19 при децата са висока температура, кашлица, диария и повръщане, поради което при хронично болни деца с увреждане на дихателната и на гастро</w:t>
            </w:r>
            <w:r>
              <w:t xml:space="preserve">интестиналната система рискът от възникване на усложнения след COVID-19 е реален. </w:t>
            </w:r>
          </w:p>
          <w:p w:rsidR="00000000" w:rsidRDefault="00141531">
            <w:pPr>
              <w:pStyle w:val="BodyText"/>
            </w:pPr>
            <w:r>
              <w:t>Като потенциално застрашени от тежко протичане на COVID-19 са деца с компрометиран имунитет (с вроден или придобит имунен дефицит; с онкологични заболявания, особено след хи</w:t>
            </w:r>
            <w:r>
              <w:t xml:space="preserve">мио- и лъчетерапия; тези на лечение със системни кортикостероиди и цитостатици и т.н.). Вниманието трябва да е насочено и към децата със системни заболявания на съединителната тъкан, които са извън ремисия. </w:t>
            </w:r>
          </w:p>
          <w:p w:rsidR="00000000" w:rsidRDefault="00141531">
            <w:pPr>
              <w:pStyle w:val="BodyText"/>
            </w:pPr>
            <w:r>
              <w:t>Важна е и групата на всички деца с хронични забо</w:t>
            </w:r>
            <w:r>
              <w:t xml:space="preserve">лявания в тежка форма и декомпенсирано състояние, като те могат да обхващат различни органи и системи. </w:t>
            </w:r>
          </w:p>
          <w:p w:rsidR="00000000" w:rsidRDefault="00141531">
            <w:pPr>
              <w:pStyle w:val="BodyText"/>
            </w:pPr>
            <w:r>
              <w:t xml:space="preserve">Предвид гореизложеното при преценка на лекуващ или проследяващ лекар преминаването към самостоятелна организация на обучение, може да се препоръча и за </w:t>
            </w:r>
            <w:r>
              <w:t xml:space="preserve">деца с други заболявания, които не са посочени в списъка. </w:t>
            </w:r>
          </w:p>
          <w:p w:rsidR="00000000" w:rsidRDefault="00141531">
            <w:pPr>
              <w:pStyle w:val="BodyText"/>
            </w:pPr>
            <w:r>
              <w:t>От медицинска гледна точка препоръка/решение за преминаването към самостоятелна организация на обучение или за работа в семейна среда за определен период от време, при деца с хронични заболявания т</w:t>
            </w:r>
            <w:r>
              <w:t xml:space="preserve">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</w:t>
            </w:r>
          </w:p>
          <w:p w:rsidR="00000000" w:rsidRDefault="00141531">
            <w:pPr>
              <w:pStyle w:val="BodyText"/>
            </w:pPr>
            <w:r>
              <w:t>По отношение на родители/настойн</w:t>
            </w:r>
            <w:r>
              <w:t>ици с риск от тежко протичане на COVID-19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както и всяко заболяване, водещо до компрометиране на иму</w:t>
            </w:r>
            <w:r>
              <w:t xml:space="preserve">нитета или хронични заболявания в тежка форма и декомпенсирано състояние, като те могат да обхващат различни органи и системи. </w:t>
            </w:r>
          </w:p>
          <w:p w:rsidR="00000000" w:rsidRDefault="00141531">
            <w:pPr>
              <w:pStyle w:val="BodyText"/>
            </w:pPr>
            <w:r>
              <w:t>Препоръките съобразно посочените заболявания подлежат на периодична актуализация на базата на публикувани от водещи световни и е</w:t>
            </w:r>
            <w:r>
              <w:t xml:space="preserve">вропейски институции и организации достоверни медицински данни. </w:t>
            </w:r>
          </w:p>
          <w:p w:rsidR="00000000" w:rsidRDefault="00141531">
            <w:pPr>
              <w:spacing w:after="240"/>
              <w:ind w:left="0" w:right="0"/>
              <w:rPr>
                <w:rFonts w:eastAsia="Times New Roman"/>
              </w:rPr>
            </w:pPr>
          </w:p>
          <w:p w:rsidR="003501F6" w:rsidRDefault="003501F6" w:rsidP="003501F6">
            <w:pPr>
              <w:ind w:left="0"/>
              <w:rPr>
                <w:b/>
                <w:bCs/>
              </w:rPr>
            </w:pPr>
          </w:p>
          <w:p w:rsidR="003501F6" w:rsidRDefault="003501F6">
            <w:pPr>
              <w:rPr>
                <w:b/>
                <w:bCs/>
              </w:rPr>
            </w:pPr>
          </w:p>
          <w:p w:rsidR="003501F6" w:rsidRDefault="003501F6">
            <w:pPr>
              <w:rPr>
                <w:b/>
                <w:bCs/>
              </w:rPr>
            </w:pPr>
          </w:p>
          <w:p w:rsidR="003501F6" w:rsidRDefault="003501F6">
            <w:pPr>
              <w:rPr>
                <w:b/>
                <w:bCs/>
              </w:rPr>
            </w:pPr>
          </w:p>
          <w:p w:rsidR="00000000" w:rsidRDefault="00141531">
            <w:r>
              <w:rPr>
                <w:b/>
                <w:bCs/>
              </w:rPr>
              <w:t>Директор</w:t>
            </w:r>
            <w:r>
              <w:t>:</w:t>
            </w:r>
          </w:p>
          <w:p w:rsidR="00000000" w:rsidRDefault="00141531">
            <w:r>
              <w:rPr>
                <w:lang w:val="ru-RU"/>
              </w:rPr>
              <w:t>Йоанна Петкова Димитрова ......................</w:t>
            </w:r>
          </w:p>
          <w:p w:rsidR="00000000" w:rsidRDefault="00141531"/>
          <w:p w:rsidR="00000000" w:rsidRDefault="00141531">
            <w:pPr>
              <w:ind w:left="0" w:right="0"/>
              <w:rPr>
                <w:rFonts w:eastAsia="Times New Roman"/>
              </w:rPr>
            </w:pPr>
          </w:p>
        </w:tc>
      </w:tr>
    </w:tbl>
    <w:p w:rsidR="00000000" w:rsidRDefault="00141531">
      <w:pPr>
        <w:ind w:left="0" w:right="0"/>
        <w:rPr>
          <w:rFonts w:eastAsia="Times New Roman"/>
        </w:rPr>
      </w:pPr>
    </w:p>
    <w:p w:rsidR="003501F6" w:rsidRDefault="003501F6" w:rsidP="003501F6">
      <w:pPr>
        <w:pStyle w:val="BodyText"/>
        <w:ind w:firstLine="0"/>
        <w:jc w:val="left"/>
      </w:pPr>
      <w:r>
        <w:rPr>
          <w:b/>
          <w:bCs/>
        </w:rPr>
        <w:lastRenderedPageBreak/>
        <w:t>Запознати със заповедта:</w:t>
      </w:r>
      <w:r>
        <w:t xml:space="preserve">                                        </w:t>
      </w:r>
    </w:p>
    <w:tbl>
      <w:tblPr>
        <w:tblW w:w="108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4144"/>
        <w:gridCol w:w="3241"/>
        <w:gridCol w:w="2371"/>
      </w:tblGrid>
      <w:tr w:rsidR="003501F6" w:rsidTr="001672AD">
        <w:trPr>
          <w:jc w:val="center"/>
        </w:trPr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  <w:jc w:val="center"/>
            </w:pPr>
            <w:r>
              <w:rPr>
                <w:i/>
                <w:iCs/>
                <w:lang w:val="ru-RU"/>
              </w:rPr>
              <w:t>№ по ред</w:t>
            </w:r>
          </w:p>
        </w:tc>
        <w:tc>
          <w:tcPr>
            <w:tcW w:w="4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  <w:jc w:val="center"/>
            </w:pPr>
            <w:r>
              <w:rPr>
                <w:i/>
                <w:iCs/>
                <w:lang w:val="ru-RU"/>
              </w:rPr>
              <w:t xml:space="preserve">Име и фамилия </w:t>
            </w:r>
          </w:p>
        </w:tc>
        <w:tc>
          <w:tcPr>
            <w:tcW w:w="3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  <w:jc w:val="center"/>
            </w:pPr>
            <w:r>
              <w:rPr>
                <w:i/>
                <w:iCs/>
                <w:lang w:val="ru-RU"/>
              </w:rPr>
              <w:t xml:space="preserve">Заемана длъжност 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  <w:jc w:val="center"/>
            </w:pPr>
            <w:r>
              <w:rPr>
                <w:i/>
                <w:iCs/>
                <w:lang w:val="ru-RU"/>
              </w:rPr>
              <w:t xml:space="preserve">Подпис на лицето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Анна Тихомирова Иванова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Ваня Николова Панчева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Старши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3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Виктория Колева Колева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Треньор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Галина Ангелова Тодорова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5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Даниела Василева Ганева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Готвач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6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Десислава Диянова Гагова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7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Желязка Ненова Колева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Завеждащ, административна служба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8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Жечка Желева Тонева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9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Живка Николаева Тонева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10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Иванка Димова Жекова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11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Мария Атанасова Ангелова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Старши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12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Мария Димитрова Кузманова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13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Невена Николова Димова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Готвач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14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Николина Миткова Пенева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15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Павлина Петрова Стоянова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16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Петя Живкова Русева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Главен 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17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Пламена Костадинова Вецова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18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>Пламена Стефанова Стоянова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>Учител музика, детска градина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19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Пламена Тодорова Тотева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20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Радина Константинова Стоянова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21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Радостина Атанасова Йорданова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Счетоводител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22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Ралица Николаева Атанасова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23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Рая Делчева Енчева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Учител, детска градина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24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Росица Димитрова Делева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25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Светлана Симеонова Манолова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Помощник-възпитател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26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Таня Миткова Политова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>Помощник-възпитател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  <w:tr w:rsidR="003501F6" w:rsidTr="001672AD">
        <w:trPr>
          <w:jc w:val="center"/>
        </w:trPr>
        <w:tc>
          <w:tcPr>
            <w:tcW w:w="1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27</w:t>
            </w:r>
            <w:r>
              <w:t xml:space="preserve"> 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Христо Георгиев Андонов 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Pr="00DD67EC" w:rsidRDefault="003501F6" w:rsidP="001672AD">
            <w:r w:rsidRPr="00DD67EC">
              <w:t xml:space="preserve">Огняр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501F6" w:rsidRDefault="003501F6" w:rsidP="001672AD">
            <w:pPr>
              <w:pStyle w:val="BodyText"/>
              <w:spacing w:line="240" w:lineRule="auto"/>
              <w:ind w:firstLine="0"/>
            </w:pPr>
            <w:r>
              <w:rPr>
                <w:lang w:val="ru-RU"/>
              </w:rPr>
              <w:t> </w:t>
            </w:r>
            <w:r>
              <w:t xml:space="preserve"> </w:t>
            </w:r>
          </w:p>
        </w:tc>
      </w:tr>
    </w:tbl>
    <w:p w:rsidR="003501F6" w:rsidRDefault="003501F6">
      <w:pPr>
        <w:ind w:left="0" w:right="0"/>
        <w:rPr>
          <w:rFonts w:eastAsia="Times New Roman"/>
        </w:rPr>
      </w:pPr>
    </w:p>
    <w:sectPr w:rsidR="00350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compressPunctuation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C8"/>
    <w:rsid w:val="00113A4D"/>
    <w:rsid w:val="00141531"/>
    <w:rsid w:val="003501F6"/>
    <w:rsid w:val="003870DA"/>
    <w:rsid w:val="003C78C7"/>
    <w:rsid w:val="00A5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E01C2"/>
  <w15:chartTrackingRefBased/>
  <w15:docId w15:val="{810FCBA3-21EC-49AC-9B1D-15EB5352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Heading2">
    <w:name w:val="heading 2"/>
    <w:basedOn w:val="Normal"/>
    <w:link w:val="Heading2Char"/>
    <w:uiPriority w:val="9"/>
    <w:qFormat/>
    <w:pPr>
      <w:keepNext/>
      <w:ind w:left="0" w:right="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  <w:ind w:left="0" w:right="0"/>
    </w:pPr>
  </w:style>
  <w:style w:type="paragraph" w:styleId="Header">
    <w:name w:val="header"/>
    <w:basedOn w:val="Normal"/>
    <w:link w:val="HeaderChar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pPr>
      <w:ind w:left="0" w:right="0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Normal"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Normal"/>
    <w:pPr>
      <w:spacing w:before="270" w:after="100" w:afterAutospacing="1"/>
      <w:ind w:left="0" w:right="270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DefaultParagraphFont"/>
  </w:style>
  <w:style w:type="character" w:customStyle="1" w:styleId="select2">
    <w:name w:val="select2"/>
    <w:basedOn w:val="DefaultParagraphFont"/>
  </w:style>
  <w:style w:type="character" w:customStyle="1" w:styleId="selection">
    <w:name w:val="selection"/>
    <w:basedOn w:val="DefaultParagraphFont"/>
  </w:style>
  <w:style w:type="character" w:customStyle="1" w:styleId="select2-selection">
    <w:name w:val="select2-selection"/>
    <w:basedOn w:val="DefaultParagraphFont"/>
  </w:style>
  <w:style w:type="character" w:customStyle="1" w:styleId="viewspan">
    <w:name w:val="viewspan"/>
    <w:basedOn w:val="DefaultParagraphFont"/>
  </w:style>
  <w:style w:type="character" w:customStyle="1" w:styleId="select2-selectionarrow">
    <w:name w:val="select2-selection__arrow"/>
    <w:basedOn w:val="DefaultParagraphFont"/>
  </w:style>
  <w:style w:type="character" w:customStyle="1" w:styleId="dropdown-wrapper">
    <w:name w:val="dropdown-wrapper"/>
    <w:basedOn w:val="DefaultParagraphFont"/>
  </w:style>
  <w:style w:type="character" w:customStyle="1" w:styleId="teacheroccupation">
    <w:name w:val="teacheroccupatio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7982</Words>
  <Characters>45499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Правила за организиране и провеждане на образователен процес и работа през учебната 2020/2021 година в условията на COVOD-19 </vt:lpstr>
    </vt:vector>
  </TitlesOfParts>
  <Company/>
  <LinksUpToDate>false</LinksUpToDate>
  <CharactersWithSpaces>53375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организиране и провеждане на образователен процес и работа през учебната 2020/2021 година в условията на COVOD-19</dc:title>
  <dc:subject/>
  <dc:creator>user</dc:creator>
  <cp:keywords/>
  <dc:description/>
  <cp:lastModifiedBy>user</cp:lastModifiedBy>
  <cp:revision>2</cp:revision>
  <cp:lastPrinted>2020-09-29T09:16:00Z</cp:lastPrinted>
  <dcterms:created xsi:type="dcterms:W3CDTF">2020-09-29T09:17:00Z</dcterms:created>
  <dcterms:modified xsi:type="dcterms:W3CDTF">2020-09-29T09:17:00Z</dcterms:modified>
</cp:coreProperties>
</file>